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4554C3F7"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3A66C0">
        <w:rPr>
          <w:rFonts w:ascii="Times New Roman" w:hAnsi="Times New Roman"/>
          <w:sz w:val="24"/>
          <w:szCs w:val="24"/>
        </w:rPr>
        <w:t>11</w:t>
      </w:r>
      <w:r w:rsidRPr="00EC5C69">
        <w:rPr>
          <w:rFonts w:ascii="Times New Roman" w:hAnsi="Times New Roman"/>
          <w:sz w:val="24"/>
          <w:szCs w:val="24"/>
        </w:rPr>
        <w:t xml:space="preserve">» </w:t>
      </w:r>
      <w:r w:rsidR="003A66C0">
        <w:rPr>
          <w:rFonts w:ascii="Times New Roman" w:hAnsi="Times New Roman"/>
          <w:sz w:val="24"/>
          <w:szCs w:val="24"/>
        </w:rPr>
        <w:t>мая</w:t>
      </w:r>
      <w:r w:rsidRPr="00EC5C69">
        <w:rPr>
          <w:rFonts w:ascii="Times New Roman" w:hAnsi="Times New Roman"/>
          <w:sz w:val="24"/>
          <w:szCs w:val="24"/>
        </w:rPr>
        <w:t xml:space="preserve"> 202</w:t>
      </w:r>
      <w:r w:rsidR="000912BC">
        <w:rPr>
          <w:rFonts w:ascii="Times New Roman" w:hAnsi="Times New Roman"/>
          <w:sz w:val="24"/>
          <w:szCs w:val="24"/>
        </w:rPr>
        <w:t>3</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483025E9"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3A66C0">
        <w:rPr>
          <w:rFonts w:ascii="Times New Roman" w:hAnsi="Times New Roman"/>
          <w:b/>
          <w:bCs/>
        </w:rPr>
        <w:t>6</w:t>
      </w:r>
    </w:p>
    <w:p w14:paraId="7B241BD1" w14:textId="306D1DA7" w:rsidR="000912BC" w:rsidRPr="003A66C0" w:rsidRDefault="000912BC" w:rsidP="00F1364D">
      <w:pPr>
        <w:spacing w:after="0" w:line="240" w:lineRule="auto"/>
        <w:jc w:val="both"/>
        <w:rPr>
          <w:rFonts w:ascii="Times New Roman" w:eastAsia="Times New Roman" w:hAnsi="Times New Roman"/>
          <w:sz w:val="24"/>
          <w:szCs w:val="24"/>
          <w:lang w:eastAsia="x-none"/>
        </w:rPr>
      </w:pPr>
      <w:r w:rsidRPr="003A66C0">
        <w:rPr>
          <w:rFonts w:ascii="Times New Roman" w:eastAsia="Times New Roman" w:hAnsi="Times New Roman"/>
          <w:sz w:val="24"/>
          <w:szCs w:val="24"/>
          <w:lang w:eastAsia="x-none"/>
        </w:rPr>
        <w:t xml:space="preserve">                      </w:t>
      </w:r>
      <w:r w:rsidR="003A66C0" w:rsidRPr="003A66C0">
        <w:rPr>
          <w:rFonts w:ascii="Times New Roman" w:hAnsi="Times New Roman"/>
          <w:color w:val="000000"/>
          <w:sz w:val="24"/>
          <w:szCs w:val="24"/>
        </w:rPr>
        <w:t>В</w:t>
      </w:r>
      <w:r w:rsidR="003A66C0" w:rsidRPr="003A66C0">
        <w:rPr>
          <w:rFonts w:ascii="Times New Roman" w:hAnsi="Times New Roman"/>
          <w:sz w:val="24"/>
          <w:szCs w:val="24"/>
        </w:rPr>
        <w:t>ыполнение  работ по ремонту подземных кирпичных газоходов газовой котельной на ул. Маяковского, д.5 в г. Выборг, Ленинградской области</w:t>
      </w:r>
    </w:p>
    <w:p w14:paraId="09F34880" w14:textId="77777777" w:rsidR="000912BC" w:rsidRDefault="000912BC" w:rsidP="00F1364D">
      <w:pPr>
        <w:spacing w:after="0" w:line="240" w:lineRule="auto"/>
        <w:jc w:val="both"/>
        <w:rPr>
          <w:rFonts w:ascii="Times New Roman" w:eastAsia="Times New Roman" w:hAnsi="Times New Roman"/>
          <w:b/>
          <w:sz w:val="24"/>
          <w:szCs w:val="24"/>
          <w:lang w:eastAsia="x-none"/>
        </w:rPr>
      </w:pPr>
    </w:p>
    <w:p w14:paraId="29E72743" w14:textId="334C1CA2" w:rsidR="000912BC" w:rsidRDefault="000912BC" w:rsidP="00F1364D">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 xml:space="preserve">    </w:t>
      </w: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Default="00EC5C69" w:rsidP="00EC5C69">
      <w:pPr>
        <w:ind w:right="-1"/>
        <w:jc w:val="both"/>
        <w:rPr>
          <w:rFonts w:ascii="Times New Roman" w:hAnsi="Times New Roman"/>
          <w:b/>
          <w:i/>
        </w:rPr>
      </w:pPr>
    </w:p>
    <w:p w14:paraId="24244204" w14:textId="77777777" w:rsidR="003A66C0" w:rsidRDefault="003A66C0" w:rsidP="00EC5C69">
      <w:pPr>
        <w:ind w:right="-1"/>
        <w:jc w:val="both"/>
        <w:rPr>
          <w:rFonts w:ascii="Times New Roman" w:hAnsi="Times New Roman"/>
          <w:b/>
          <w:i/>
        </w:rPr>
      </w:pPr>
    </w:p>
    <w:p w14:paraId="1E0557DD" w14:textId="77777777" w:rsidR="003A66C0" w:rsidRDefault="003A66C0" w:rsidP="00EC5C69">
      <w:pPr>
        <w:ind w:right="-1"/>
        <w:jc w:val="both"/>
        <w:rPr>
          <w:rFonts w:ascii="Times New Roman" w:hAnsi="Times New Roman"/>
          <w:b/>
          <w:i/>
        </w:rPr>
      </w:pPr>
    </w:p>
    <w:p w14:paraId="4E088CE8" w14:textId="77777777" w:rsidR="003A66C0" w:rsidRDefault="003A66C0" w:rsidP="00EC5C69">
      <w:pPr>
        <w:ind w:right="-1"/>
        <w:jc w:val="both"/>
        <w:rPr>
          <w:rFonts w:ascii="Times New Roman" w:hAnsi="Times New Roman"/>
          <w:b/>
          <w:i/>
        </w:rPr>
      </w:pPr>
    </w:p>
    <w:p w14:paraId="39126F08" w14:textId="77777777" w:rsidR="003A66C0" w:rsidRPr="00EC5C69" w:rsidRDefault="003A66C0"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ADB4E1B" w:rsidR="00EC5C69" w:rsidRDefault="00EC5C69" w:rsidP="00EC5C69">
      <w:pPr>
        <w:pStyle w:val="110"/>
        <w:keepNext w:val="0"/>
        <w:rPr>
          <w:szCs w:val="24"/>
        </w:rPr>
      </w:pPr>
      <w:r w:rsidRPr="00C0407C">
        <w:rPr>
          <w:szCs w:val="24"/>
        </w:rPr>
        <w:t>20</w:t>
      </w:r>
      <w:r>
        <w:rPr>
          <w:szCs w:val="24"/>
        </w:rPr>
        <w:t>2</w:t>
      </w:r>
      <w:r w:rsidR="000912BC">
        <w:rPr>
          <w:szCs w:val="24"/>
        </w:rPr>
        <w:t>3</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0E22EB">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0E22EB">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0E22EB">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0E22EB">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0E22EB">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0E22EB">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0E22EB">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0E22EB">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0E22EB">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0E22EB">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0E22EB">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0E22EB">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0E22EB">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0E22EB">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0E22EB">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0E22EB">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0E22EB">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0E22EB">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0E22EB">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0E22EB">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0E22EB">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0E22EB">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0E22EB">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0E22EB">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0E22EB">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0E22EB">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0E22EB">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0E22EB">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0E22EB">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0E22EB">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0E22EB">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0E22EB">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0E22EB">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0E22EB">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0E22EB">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0E22EB">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0E22EB">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0E22EB">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0E22EB">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0E22EB">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0E22EB">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0E22EB">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0E22EB">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0E22EB">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0E22EB">
        <w:t>4.14.5</w:t>
      </w:r>
      <w:r>
        <w:fldChar w:fldCharType="end"/>
      </w:r>
      <w:r>
        <w:t xml:space="preserve"> - </w:t>
      </w:r>
      <w:r>
        <w:fldChar w:fldCharType="begin"/>
      </w:r>
      <w:r>
        <w:instrText xml:space="preserve"> REF _Ref66348084 \r \h </w:instrText>
      </w:r>
      <w:r>
        <w:fldChar w:fldCharType="separate"/>
      </w:r>
      <w:r w:rsidR="000E22EB">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0E22EB">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0E22EB">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0E22EB">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0E22EB">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0E22EB">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0E22EB">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0E22EB">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0E22EB">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0E22EB">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0E22EB">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9148D7"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0E22EB">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0E22EB">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0E22EB">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0E22EB">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308F3487" w:rsidR="0075298C" w:rsidRPr="007111AC" w:rsidRDefault="005635FE" w:rsidP="005635FE">
            <w:pPr>
              <w:spacing w:after="0" w:line="240" w:lineRule="auto"/>
              <w:jc w:val="both"/>
              <w:rPr>
                <w:rFonts w:ascii="Times New Roman" w:hAnsi="Times New Roman"/>
                <w:sz w:val="24"/>
                <w:szCs w:val="24"/>
              </w:rPr>
            </w:pPr>
            <w:r w:rsidRPr="003A66C0">
              <w:rPr>
                <w:rFonts w:ascii="Times New Roman" w:eastAsia="Times New Roman" w:hAnsi="Times New Roman"/>
                <w:sz w:val="24"/>
                <w:szCs w:val="24"/>
                <w:lang w:eastAsia="x-none"/>
              </w:rPr>
              <w:t xml:space="preserve">                      </w:t>
            </w:r>
            <w:r w:rsidRPr="003A66C0">
              <w:rPr>
                <w:rFonts w:ascii="Times New Roman" w:hAnsi="Times New Roman"/>
                <w:color w:val="000000"/>
                <w:sz w:val="24"/>
                <w:szCs w:val="24"/>
              </w:rPr>
              <w:t>В</w:t>
            </w:r>
            <w:r w:rsidRPr="003A66C0">
              <w:rPr>
                <w:rFonts w:ascii="Times New Roman" w:hAnsi="Times New Roman"/>
                <w:sz w:val="24"/>
                <w:szCs w:val="24"/>
              </w:rPr>
              <w:t>ыполнение  работ по ремонту подземных кирпичных газоходов газовой котельной на ул. Маяковского, д.5 в г. Выборг, Ленинградской области</w:t>
            </w:r>
            <w:r w:rsidR="007111AC" w:rsidRPr="007111AC">
              <w:rPr>
                <w:rFonts w:ascii="Times New Roman" w:eastAsia="GOSTtypeB" w:hAnsi="Times New Roman"/>
                <w:sz w:val="24"/>
                <w:szCs w:val="24"/>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7DEBD4FA" w:rsidR="0075298C" w:rsidRPr="008D5CF4" w:rsidRDefault="00622479" w:rsidP="005635FE">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5635FE">
              <w:rPr>
                <w:rFonts w:ascii="Times New Roman" w:hAnsi="Times New Roman"/>
                <w:bCs/>
                <w:sz w:val="22"/>
                <w:szCs w:val="22"/>
              </w:rPr>
              <w:t>Пуляева</w:t>
            </w:r>
            <w:proofErr w:type="spellEnd"/>
            <w:r w:rsidR="005635FE">
              <w:rPr>
                <w:rFonts w:ascii="Times New Roman" w:hAnsi="Times New Roman"/>
                <w:bCs/>
                <w:sz w:val="22"/>
                <w:szCs w:val="22"/>
              </w:rPr>
              <w:t xml:space="preserve"> Наталья Павловна</w:t>
            </w:r>
            <w:r w:rsidRPr="00622479">
              <w:rPr>
                <w:rFonts w:ascii="Times New Roman" w:hAnsi="Times New Roman"/>
                <w:bCs/>
                <w:sz w:val="22"/>
                <w:szCs w:val="22"/>
              </w:rPr>
              <w:t>, тел: +79</w:t>
            </w:r>
            <w:r w:rsidR="005635FE">
              <w:rPr>
                <w:rFonts w:ascii="Times New Roman" w:hAnsi="Times New Roman"/>
                <w:bCs/>
                <w:sz w:val="22"/>
                <w:szCs w:val="22"/>
              </w:rPr>
              <w:t>218994561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165C4F6E" w:rsidR="00622479" w:rsidRPr="002942CD" w:rsidRDefault="005635FE" w:rsidP="00622479">
            <w:pPr>
              <w:pStyle w:val="3f0"/>
              <w:ind w:left="0"/>
              <w:rPr>
                <w:b/>
              </w:rPr>
            </w:pPr>
            <w:r>
              <w:rPr>
                <w:b/>
              </w:rPr>
              <w:t>1 287 402</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поставки товара, выполнения работ, </w:t>
            </w:r>
            <w:r w:rsidRPr="008D5CF4">
              <w:rPr>
                <w:rFonts w:ascii="Times New Roman" w:hAnsi="Times New Roman"/>
                <w:sz w:val="22"/>
                <w:szCs w:val="22"/>
              </w:rPr>
              <w:lastRenderedPageBreak/>
              <w:t>оказания услуг</w:t>
            </w:r>
          </w:p>
        </w:tc>
        <w:tc>
          <w:tcPr>
            <w:tcW w:w="5811" w:type="dxa"/>
          </w:tcPr>
          <w:p w14:paraId="71625601" w14:textId="03642B78" w:rsidR="005635FE" w:rsidRPr="005635FE" w:rsidRDefault="005635FE" w:rsidP="005635FE">
            <w:pPr>
              <w:shd w:val="clear" w:color="auto" w:fill="FFFFFF"/>
              <w:autoSpaceDE w:val="0"/>
              <w:autoSpaceDN w:val="0"/>
              <w:adjustRightInd w:val="0"/>
              <w:ind w:left="34"/>
              <w:jc w:val="both"/>
              <w:rPr>
                <w:rFonts w:ascii="Times New Roman" w:hAnsi="Times New Roman"/>
                <w:bCs/>
                <w:sz w:val="22"/>
                <w:szCs w:val="22"/>
              </w:rPr>
            </w:pPr>
            <w:r w:rsidRPr="005635FE">
              <w:rPr>
                <w:rFonts w:ascii="Times New Roman" w:hAnsi="Times New Roman"/>
                <w:bCs/>
                <w:sz w:val="22"/>
                <w:szCs w:val="22"/>
              </w:rPr>
              <w:lastRenderedPageBreak/>
              <w:t>Ленинградская область, г.</w:t>
            </w:r>
            <w:r>
              <w:rPr>
                <w:rFonts w:ascii="Times New Roman" w:hAnsi="Times New Roman"/>
                <w:bCs/>
                <w:sz w:val="22"/>
                <w:szCs w:val="22"/>
              </w:rPr>
              <w:t xml:space="preserve"> </w:t>
            </w:r>
            <w:r w:rsidRPr="005635FE">
              <w:rPr>
                <w:rFonts w:ascii="Times New Roman" w:hAnsi="Times New Roman"/>
                <w:bCs/>
                <w:sz w:val="22"/>
                <w:szCs w:val="22"/>
              </w:rPr>
              <w:t xml:space="preserve">Выборг, ул. Маяковского, д.5 , </w:t>
            </w:r>
            <w:r w:rsidRPr="005635FE">
              <w:rPr>
                <w:rFonts w:ascii="Times New Roman" w:hAnsi="Times New Roman"/>
                <w:bCs/>
                <w:sz w:val="22"/>
                <w:szCs w:val="22"/>
              </w:rPr>
              <w:lastRenderedPageBreak/>
              <w:t xml:space="preserve">территория котельной.       </w:t>
            </w:r>
          </w:p>
          <w:p w14:paraId="2A3E9949" w14:textId="3CE67D51" w:rsidR="00B2374D" w:rsidRPr="007111AC"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1B76AD0F" w:rsidR="00AC5BE1" w:rsidRPr="00C54659" w:rsidRDefault="00C54659" w:rsidP="00244F74">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244F74">
              <w:rPr>
                <w:rFonts w:ascii="Times New Roman" w:hAnsi="Times New Roman"/>
                <w:sz w:val="22"/>
                <w:szCs w:val="22"/>
              </w:rPr>
              <w:t>3</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198DFDA4" w:rsidR="00B2374D" w:rsidRPr="008D5CF4" w:rsidRDefault="00C54659" w:rsidP="005635FE">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7111AC">
              <w:rPr>
                <w:rFonts w:ascii="Times New Roman" w:hAnsi="Times New Roman"/>
                <w:bCs/>
                <w:sz w:val="22"/>
                <w:szCs w:val="22"/>
              </w:rPr>
              <w:t xml:space="preserve">до </w:t>
            </w:r>
            <w:r w:rsidR="005635FE">
              <w:rPr>
                <w:rFonts w:ascii="Times New Roman" w:hAnsi="Times New Roman"/>
                <w:bCs/>
                <w:sz w:val="22"/>
                <w:szCs w:val="22"/>
              </w:rPr>
              <w:t>20</w:t>
            </w:r>
            <w:r w:rsidR="007111AC">
              <w:rPr>
                <w:rFonts w:ascii="Times New Roman" w:hAnsi="Times New Roman"/>
                <w:bCs/>
                <w:sz w:val="22"/>
                <w:szCs w:val="22"/>
              </w:rPr>
              <w:t>.0</w:t>
            </w:r>
            <w:r w:rsidR="005635FE">
              <w:rPr>
                <w:rFonts w:ascii="Times New Roman" w:hAnsi="Times New Roman"/>
                <w:bCs/>
                <w:sz w:val="22"/>
                <w:szCs w:val="22"/>
              </w:rPr>
              <w:t>6</w:t>
            </w:r>
            <w:r w:rsidR="007111AC">
              <w:rPr>
                <w:rFonts w:ascii="Times New Roman" w:hAnsi="Times New Roman"/>
                <w:bCs/>
                <w:sz w:val="22"/>
                <w:szCs w:val="22"/>
              </w:rPr>
              <w:t>.2023 г.</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0E22EB">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0E22EB">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0252A601" w:rsidR="002753D5" w:rsidRPr="000E22EB" w:rsidRDefault="000E22EB" w:rsidP="00943406">
            <w:pPr>
              <w:spacing w:after="0" w:line="240" w:lineRule="auto"/>
              <w:jc w:val="both"/>
              <w:rPr>
                <w:rFonts w:ascii="Times New Roman" w:hAnsi="Times New Roman"/>
                <w:sz w:val="22"/>
                <w:szCs w:val="22"/>
              </w:rPr>
            </w:pPr>
            <w:r>
              <w:rPr>
                <w:rFonts w:ascii="Times New Roman" w:hAnsi="Times New Roman"/>
                <w:sz w:val="22"/>
                <w:szCs w:val="22"/>
              </w:rPr>
              <w:t>Справка о кадровых ресурсах. Наличие каменщиков</w:t>
            </w:r>
            <w:r>
              <w:rPr>
                <w:rFonts w:ascii="Times New Roman" w:hAnsi="Times New Roman"/>
                <w:sz w:val="22"/>
                <w:szCs w:val="22"/>
                <w:lang w:val="en-US"/>
              </w:rPr>
              <w:t>/</w:t>
            </w:r>
            <w:r>
              <w:rPr>
                <w:rFonts w:ascii="Times New Roman" w:hAnsi="Times New Roman"/>
                <w:sz w:val="22"/>
                <w:szCs w:val="22"/>
              </w:rPr>
              <w:t>монтажников</w:t>
            </w: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 xml:space="preserve">Общество осуществляет закупку, участниками которой являются  только субъекты малого и среднего </w:t>
            </w:r>
            <w:r w:rsidRPr="00F52CC1">
              <w:rPr>
                <w:rFonts w:ascii="Times New Roman" w:hAnsi="Times New Roman"/>
                <w:sz w:val="22"/>
                <w:szCs w:val="22"/>
              </w:rPr>
              <w:lastRenderedPageBreak/>
              <w:t>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5CF20FA6" w:rsidR="000B226A" w:rsidRPr="008D5CF4" w:rsidRDefault="000B226A" w:rsidP="009148D7">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5635FE">
              <w:rPr>
                <w:rFonts w:ascii="Times New Roman" w:hAnsi="Times New Roman"/>
                <w:sz w:val="22"/>
                <w:szCs w:val="22"/>
              </w:rPr>
              <w:t>11</w:t>
            </w:r>
            <w:r w:rsidRPr="008178CB">
              <w:rPr>
                <w:rFonts w:ascii="Times New Roman" w:hAnsi="Times New Roman"/>
                <w:sz w:val="22"/>
                <w:szCs w:val="22"/>
              </w:rPr>
              <w:t xml:space="preserve">» </w:t>
            </w:r>
            <w:r w:rsidR="005635FE">
              <w:rPr>
                <w:rFonts w:ascii="Times New Roman" w:hAnsi="Times New Roman"/>
                <w:sz w:val="22"/>
                <w:szCs w:val="22"/>
              </w:rPr>
              <w:t>мая</w:t>
            </w:r>
            <w:r w:rsidRPr="008178CB">
              <w:rPr>
                <w:rFonts w:ascii="Times New Roman" w:hAnsi="Times New Roman"/>
                <w:sz w:val="22"/>
                <w:szCs w:val="22"/>
              </w:rPr>
              <w:t xml:space="preserve"> 20</w:t>
            </w:r>
            <w:r w:rsidR="008178CB">
              <w:rPr>
                <w:rFonts w:ascii="Times New Roman" w:hAnsi="Times New Roman"/>
                <w:sz w:val="22"/>
                <w:szCs w:val="22"/>
              </w:rPr>
              <w:t>2</w:t>
            </w:r>
            <w:r w:rsidR="006311A8">
              <w:rPr>
                <w:rFonts w:ascii="Times New Roman" w:hAnsi="Times New Roman"/>
                <w:sz w:val="22"/>
                <w:szCs w:val="22"/>
              </w:rPr>
              <w:t>3</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6311A8">
              <w:rPr>
                <w:rFonts w:ascii="Times New Roman" w:hAnsi="Times New Roman"/>
                <w:sz w:val="22"/>
                <w:szCs w:val="22"/>
              </w:rPr>
              <w:t>1</w:t>
            </w:r>
            <w:r w:rsidR="009148D7">
              <w:rPr>
                <w:rFonts w:ascii="Times New Roman" w:hAnsi="Times New Roman"/>
                <w:sz w:val="22"/>
                <w:szCs w:val="22"/>
              </w:rPr>
              <w:t>9</w:t>
            </w:r>
            <w:r w:rsidRPr="008178CB">
              <w:rPr>
                <w:rFonts w:ascii="Times New Roman" w:hAnsi="Times New Roman"/>
                <w:sz w:val="22"/>
                <w:szCs w:val="22"/>
              </w:rPr>
              <w:t>» </w:t>
            </w:r>
            <w:r w:rsidR="007111AC">
              <w:rPr>
                <w:rFonts w:ascii="Times New Roman" w:hAnsi="Times New Roman"/>
                <w:sz w:val="22"/>
                <w:szCs w:val="22"/>
              </w:rPr>
              <w:t>мая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6311A8">
              <w:rPr>
                <w:rFonts w:ascii="Times New Roman" w:hAnsi="Times New Roman"/>
                <w:sz w:val="22"/>
                <w:szCs w:val="22"/>
              </w:rPr>
              <w:t>3</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2E9BDE19" w:rsidR="000B226A" w:rsidRPr="008D5CF4" w:rsidRDefault="000B226A" w:rsidP="005635FE">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5635FE">
              <w:rPr>
                <w:rFonts w:ascii="Times New Roman" w:hAnsi="Times New Roman"/>
                <w:sz w:val="22"/>
                <w:szCs w:val="22"/>
              </w:rPr>
              <w:t>17</w:t>
            </w:r>
            <w:r w:rsidRPr="002753D5">
              <w:rPr>
                <w:rFonts w:ascii="Times New Roman" w:hAnsi="Times New Roman"/>
                <w:sz w:val="22"/>
                <w:szCs w:val="22"/>
              </w:rPr>
              <w:t>» </w:t>
            </w:r>
            <w:r w:rsidR="007111AC">
              <w:rPr>
                <w:rFonts w:ascii="Times New Roman" w:hAnsi="Times New Roman"/>
                <w:sz w:val="22"/>
                <w:szCs w:val="22"/>
              </w:rPr>
              <w:t>мая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6311A8">
              <w:rPr>
                <w:rFonts w:ascii="Times New Roman" w:hAnsi="Times New Roman"/>
                <w:sz w:val="22"/>
                <w:szCs w:val="22"/>
              </w:rPr>
              <w:t>3</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73B43CE4" w:rsidR="000B226A" w:rsidRPr="008D5CF4" w:rsidRDefault="000B226A" w:rsidP="009148D7">
            <w:pPr>
              <w:spacing w:after="0" w:line="240" w:lineRule="auto"/>
              <w:rPr>
                <w:rFonts w:ascii="Times New Roman" w:hAnsi="Times New Roman"/>
                <w:sz w:val="22"/>
                <w:szCs w:val="22"/>
              </w:rPr>
            </w:pPr>
            <w:r w:rsidRPr="002F0637">
              <w:rPr>
                <w:rFonts w:ascii="Times New Roman" w:hAnsi="Times New Roman"/>
                <w:sz w:val="22"/>
                <w:szCs w:val="22"/>
              </w:rPr>
              <w:t>«</w:t>
            </w:r>
            <w:r w:rsidR="006311A8">
              <w:rPr>
                <w:rFonts w:ascii="Times New Roman" w:hAnsi="Times New Roman"/>
                <w:sz w:val="22"/>
                <w:szCs w:val="22"/>
              </w:rPr>
              <w:t>1</w:t>
            </w:r>
            <w:r w:rsidR="009148D7">
              <w:rPr>
                <w:rFonts w:ascii="Times New Roman" w:hAnsi="Times New Roman"/>
                <w:sz w:val="22"/>
                <w:szCs w:val="22"/>
              </w:rPr>
              <w:t>9</w:t>
            </w:r>
            <w:r w:rsidRPr="002F0637">
              <w:rPr>
                <w:rFonts w:ascii="Times New Roman" w:hAnsi="Times New Roman"/>
                <w:sz w:val="22"/>
                <w:szCs w:val="22"/>
              </w:rPr>
              <w:t xml:space="preserve">» </w:t>
            </w:r>
            <w:r w:rsidR="007111AC">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6311A8">
              <w:rPr>
                <w:rFonts w:ascii="Times New Roman" w:hAnsi="Times New Roman"/>
                <w:sz w:val="22"/>
                <w:szCs w:val="22"/>
              </w:rPr>
              <w:t>3</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293496744"/>
            <w:bookmarkStart w:id="433" w:name="_GoBack"/>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2"/>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bookmarkEnd w:id="433"/>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289E1CDD" w:rsidR="000B226A" w:rsidRPr="008D5CF4" w:rsidRDefault="000B226A" w:rsidP="009148D7">
            <w:pPr>
              <w:spacing w:after="0" w:line="240" w:lineRule="auto"/>
              <w:rPr>
                <w:rFonts w:ascii="Times New Roman" w:hAnsi="Times New Roman"/>
                <w:sz w:val="22"/>
                <w:szCs w:val="22"/>
              </w:rPr>
            </w:pPr>
            <w:r w:rsidRPr="002F0637">
              <w:rPr>
                <w:rFonts w:ascii="Times New Roman" w:hAnsi="Times New Roman"/>
                <w:sz w:val="22"/>
                <w:szCs w:val="22"/>
              </w:rPr>
              <w:t>«</w:t>
            </w:r>
            <w:r w:rsidR="006311A8">
              <w:rPr>
                <w:rFonts w:ascii="Times New Roman" w:hAnsi="Times New Roman"/>
                <w:sz w:val="22"/>
                <w:szCs w:val="22"/>
              </w:rPr>
              <w:t>1</w:t>
            </w:r>
            <w:r w:rsidR="009148D7">
              <w:rPr>
                <w:rFonts w:ascii="Times New Roman" w:hAnsi="Times New Roman"/>
                <w:sz w:val="22"/>
                <w:szCs w:val="22"/>
              </w:rPr>
              <w:t>9</w:t>
            </w:r>
            <w:r w:rsidRPr="002F0637">
              <w:rPr>
                <w:rFonts w:ascii="Times New Roman" w:hAnsi="Times New Roman"/>
                <w:sz w:val="22"/>
                <w:szCs w:val="22"/>
              </w:rPr>
              <w:t xml:space="preserve">» </w:t>
            </w:r>
            <w:r w:rsidR="007111AC">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6311A8">
              <w:rPr>
                <w:rFonts w:ascii="Times New Roman" w:hAnsi="Times New Roman"/>
                <w:sz w:val="22"/>
                <w:szCs w:val="22"/>
              </w:rPr>
              <w:t>3</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1E5FF99B" w14:textId="77777777" w:rsidR="00332BC7"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p w14:paraId="28E518E7" w14:textId="37B734F4" w:rsidR="004C7F1C" w:rsidRPr="001E6521" w:rsidRDefault="004C7F1C" w:rsidP="004C7F1C">
            <w:pPr>
              <w:spacing w:after="0" w:line="240" w:lineRule="auto"/>
              <w:rPr>
                <w:rFonts w:ascii="Times New Roman" w:hAnsi="Times New Roman"/>
                <w:sz w:val="22"/>
                <w:szCs w:val="22"/>
              </w:rPr>
            </w:pP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2B34695" w:rsidR="00332BC7" w:rsidRPr="000E22EB" w:rsidRDefault="000E22EB" w:rsidP="000B319C">
            <w:pPr>
              <w:spacing w:after="0" w:line="240" w:lineRule="auto"/>
              <w:rPr>
                <w:rFonts w:ascii="Times New Roman" w:hAnsi="Times New Roman"/>
                <w:sz w:val="22"/>
                <w:szCs w:val="22"/>
              </w:rPr>
            </w:pPr>
            <w:r>
              <w:rPr>
                <w:rFonts w:ascii="Times New Roman" w:hAnsi="Times New Roman"/>
                <w:sz w:val="22"/>
                <w:szCs w:val="22"/>
              </w:rPr>
              <w:t>Наличие: каменщики</w:t>
            </w:r>
            <w:r>
              <w:rPr>
                <w:rFonts w:ascii="Times New Roman" w:hAnsi="Times New Roman"/>
                <w:sz w:val="22"/>
                <w:szCs w:val="22"/>
                <w:lang w:val="en-US"/>
              </w:rPr>
              <w:t>/</w:t>
            </w:r>
            <w:r>
              <w:rPr>
                <w:rFonts w:ascii="Times New Roman" w:hAnsi="Times New Roman"/>
                <w:sz w:val="22"/>
                <w:szCs w:val="22"/>
              </w:rPr>
              <w:t>монтажники</w:t>
            </w: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sidRPr="000E22EB">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0E22EB" w:rsidRPr="000E22EB">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0E22EB">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0E22EB">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0E22EB">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sidRPr="000E22EB">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sidRPr="000E22EB">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0E22EB" w:rsidRPr="000E22EB">
              <w:rPr>
                <w:rFonts w:ascii="Times New Roman" w:hAnsi="Times New Roman"/>
                <w:sz w:val="22"/>
                <w:szCs w:val="22"/>
              </w:rPr>
              <w:t>т.ч</w:t>
            </w:r>
            <w:proofErr w:type="spellEnd"/>
            <w:r w:rsidR="000E22EB" w:rsidRPr="000E22EB">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0E22EB">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0E22EB">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0E22EB">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64C49BDD" w14:textId="58C9E077" w:rsidR="005635FE" w:rsidRPr="001E6521" w:rsidRDefault="001A35FA" w:rsidP="005635FE">
            <w:pPr>
              <w:pStyle w:val="1f6"/>
              <w:ind w:firstLine="567"/>
              <w:jc w:val="both"/>
              <w:rPr>
                <w:rFonts w:ascii="Times New Roman" w:hAnsi="Times New Roman"/>
              </w:rPr>
            </w:pPr>
            <w:r w:rsidRPr="001E6521">
              <w:rPr>
                <w:rFonts w:ascii="Times New Roman" w:hAnsi="Times New Roman"/>
              </w:rPr>
              <w:fldChar w:fldCharType="begin"/>
            </w:r>
            <w:r w:rsidRPr="001E6521">
              <w:rPr>
                <w:rFonts w:ascii="Times New Roman" w:hAnsi="Times New Roman"/>
              </w:rPr>
              <w:instrText xml:space="preserve"> REF _Ref55336398 \h  \* MERGEFORMAT </w:instrText>
            </w:r>
            <w:r w:rsidRPr="001E6521">
              <w:rPr>
                <w:rFonts w:ascii="Times New Roman" w:hAnsi="Times New Roman"/>
              </w:rPr>
            </w:r>
            <w:r w:rsidRPr="001E6521">
              <w:rPr>
                <w:rFonts w:ascii="Times New Roman" w:hAnsi="Times New Roman"/>
              </w:rPr>
              <w:fldChar w:fldCharType="separate"/>
            </w:r>
            <w:r w:rsidR="000E22EB" w:rsidRPr="000E22EB">
              <w:rPr>
                <w:rFonts w:ascii="Times New Roman" w:hAnsi="Times New Roman"/>
              </w:rPr>
              <w:t>(Форма) Справка о кадровых ресурсах</w:t>
            </w:r>
            <w:r w:rsidRPr="001E6521">
              <w:rPr>
                <w:rFonts w:ascii="Times New Roman" w:hAnsi="Times New Roman"/>
              </w:rPr>
              <w:fldChar w:fldCharType="end"/>
            </w:r>
            <w:r w:rsidRPr="001E6521">
              <w:rPr>
                <w:rFonts w:ascii="Times New Roman" w:hAnsi="Times New Roman"/>
              </w:rPr>
              <w:t xml:space="preserve"> по форме, установленной </w:t>
            </w:r>
            <w:proofErr w:type="gramStart"/>
            <w:r w:rsidR="00684035">
              <w:rPr>
                <w:rFonts w:ascii="Times New Roman" w:hAnsi="Times New Roman"/>
              </w:rPr>
              <w:t>в</w:t>
            </w:r>
            <w:proofErr w:type="gramEnd"/>
            <w:r w:rsidR="00684035">
              <w:rPr>
                <w:rFonts w:ascii="Times New Roman" w:hAnsi="Times New Roman"/>
              </w:rPr>
              <w:t xml:space="preserve"> документацией</w:t>
            </w:r>
            <w:r w:rsidRPr="001E6521">
              <w:rPr>
                <w:rFonts w:ascii="Times New Roman" w:hAnsi="Times New Roman"/>
              </w:rPr>
              <w:t xml:space="preserve"> </w:t>
            </w:r>
          </w:p>
          <w:p w14:paraId="0090FD5E" w14:textId="6E75F65F" w:rsidR="001A35FA" w:rsidRPr="001E6521" w:rsidRDefault="001A35FA" w:rsidP="004C7F1C">
            <w:pPr>
              <w:spacing w:after="0" w:line="240" w:lineRule="auto"/>
              <w:rPr>
                <w:rFonts w:ascii="Times New Roman" w:hAnsi="Times New Roman"/>
                <w:sz w:val="22"/>
                <w:szCs w:val="22"/>
              </w:rPr>
            </w:pP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4FBAF9AB"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7C70CC">
              <w:rPr>
                <w:rFonts w:ascii="Times New Roman" w:hAnsi="Times New Roman"/>
              </w:rPr>
              <w:t>5</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4E51D402"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7C70CC">
              <w:rPr>
                <w:rFonts w:ascii="Times New Roman" w:hAnsi="Times New Roman"/>
              </w:rPr>
              <w:t>6</w:t>
            </w:r>
            <w:r>
              <w:rPr>
                <w:rFonts w:ascii="Times New Roman" w:hAnsi="Times New Roman"/>
              </w:rPr>
              <w:t>-</w:t>
            </w:r>
            <w:r w:rsidR="006311A8">
              <w:rPr>
                <w:rFonts w:ascii="Times New Roman" w:hAnsi="Times New Roman"/>
              </w:rPr>
              <w:t>1</w:t>
            </w:r>
            <w:r w:rsidR="007C70CC">
              <w:rPr>
                <w:rFonts w:ascii="Times New Roman" w:hAnsi="Times New Roman"/>
              </w:rPr>
              <w:t>0</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77A3FF16"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7C70CC">
              <w:rPr>
                <w:rFonts w:ascii="Times New Roman" w:hAnsi="Times New Roman"/>
              </w:rPr>
              <w:t>11</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0E22EB">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0E22EB">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0E22EB">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0E22EB" w:rsidRPr="000E22EB">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0E22EB" w:rsidRPr="000E22EB">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0E22EB" w:rsidRPr="000E22EB">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0E22EB">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0E22EB">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0E22EB">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688AE39C"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lastRenderedPageBreak/>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ДОГОВОР №  0</w:t>
      </w:r>
      <w:r w:rsidR="005635FE">
        <w:rPr>
          <w:bCs/>
          <w:color w:val="000000"/>
          <w:spacing w:val="3"/>
          <w:sz w:val="22"/>
          <w:szCs w:val="22"/>
        </w:rPr>
        <w:t>6</w:t>
      </w:r>
      <w:r w:rsidR="006B4A30" w:rsidRPr="001311D6">
        <w:rPr>
          <w:bCs/>
          <w:color w:val="000000"/>
          <w:spacing w:val="3"/>
          <w:sz w:val="22"/>
          <w:szCs w:val="22"/>
        </w:rPr>
        <w:t xml:space="preserve"> - 2</w:t>
      </w:r>
      <w:r w:rsidR="006311A8">
        <w:rPr>
          <w:bCs/>
          <w:color w:val="000000"/>
          <w:spacing w:val="3"/>
          <w:sz w:val="22"/>
          <w:szCs w:val="22"/>
        </w:rPr>
        <w:t>3</w:t>
      </w:r>
      <w:r w:rsidR="006B4A30" w:rsidRPr="001311D6">
        <w:rPr>
          <w:bCs/>
          <w:color w:val="000000"/>
          <w:spacing w:val="3"/>
          <w:sz w:val="22"/>
          <w:szCs w:val="22"/>
        </w:rPr>
        <w:t xml:space="preserve"> - ЗП </w:t>
      </w:r>
    </w:p>
    <w:p w14:paraId="1BC25399" w14:textId="6D4DD1D7"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6311A8">
        <w:rPr>
          <w:iCs/>
          <w:color w:val="000000"/>
          <w:sz w:val="22"/>
          <w:szCs w:val="22"/>
        </w:rPr>
        <w:t>3</w:t>
      </w:r>
      <w:r w:rsidRPr="001311D6">
        <w:rPr>
          <w:iCs/>
          <w:color w:val="000000"/>
          <w:sz w:val="22"/>
          <w:szCs w:val="22"/>
        </w:rPr>
        <w:t xml:space="preserve"> г.</w:t>
      </w:r>
    </w:p>
    <w:p w14:paraId="1FECBE94" w14:textId="77777777" w:rsidR="004135BF"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Default="006B4A30" w:rsidP="00034310">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FA7D739" w14:textId="77777777" w:rsidR="00B813CE" w:rsidRPr="00034310" w:rsidRDefault="00B813CE" w:rsidP="00034310">
      <w:pPr>
        <w:shd w:val="clear" w:color="auto" w:fill="FFFFFF"/>
        <w:tabs>
          <w:tab w:val="left" w:pos="6237"/>
        </w:tabs>
        <w:spacing w:before="259"/>
        <w:ind w:left="336"/>
        <w:jc w:val="both"/>
        <w:rPr>
          <w:rFonts w:ascii="Times New Roman" w:hAnsi="Times New Roman"/>
          <w:sz w:val="24"/>
          <w:szCs w:val="24"/>
        </w:rPr>
      </w:pPr>
    </w:p>
    <w:p w14:paraId="6BB53BA2" w14:textId="77777777" w:rsidR="006B4A30" w:rsidRPr="0003431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540162C2" w14:textId="6735926E" w:rsidR="006311A8" w:rsidRPr="004A5442" w:rsidRDefault="006B4A30" w:rsidP="004A5442">
      <w:pPr>
        <w:pStyle w:val="af5"/>
        <w:numPr>
          <w:ilvl w:val="1"/>
          <w:numId w:val="54"/>
        </w:numPr>
        <w:shd w:val="clear" w:color="auto" w:fill="FFFFFF"/>
        <w:autoSpaceDE w:val="0"/>
        <w:autoSpaceDN w:val="0"/>
        <w:adjustRightInd w:val="0"/>
        <w:spacing w:line="240" w:lineRule="auto"/>
        <w:ind w:left="567" w:hanging="709"/>
        <w:jc w:val="both"/>
        <w:rPr>
          <w:rFonts w:ascii="Times New Roman" w:hAnsi="Times New Roman"/>
          <w:bCs/>
        </w:rPr>
      </w:pPr>
      <w:r w:rsidRPr="004A5442">
        <w:rPr>
          <w:rFonts w:ascii="Times New Roman" w:hAnsi="Times New Roman"/>
          <w:sz w:val="24"/>
          <w:szCs w:val="24"/>
        </w:rPr>
        <w:t>Заказчик поручает, а Подрядчик принимает на себя обязательство на</w:t>
      </w:r>
      <w:r w:rsidR="008F3E36" w:rsidRPr="004A5442">
        <w:rPr>
          <w:rFonts w:ascii="Times New Roman" w:hAnsi="Times New Roman"/>
          <w:sz w:val="24"/>
          <w:szCs w:val="24"/>
        </w:rPr>
        <w:t xml:space="preserve"> </w:t>
      </w:r>
      <w:r w:rsidR="004A5442" w:rsidRPr="004A5442">
        <w:rPr>
          <w:rFonts w:ascii="Times New Roman" w:hAnsi="Times New Roman"/>
          <w:color w:val="000000"/>
          <w:sz w:val="22"/>
          <w:szCs w:val="22"/>
        </w:rPr>
        <w:t>в</w:t>
      </w:r>
      <w:r w:rsidR="004A5442" w:rsidRPr="004A5442">
        <w:rPr>
          <w:rFonts w:ascii="Times New Roman" w:hAnsi="Times New Roman"/>
          <w:sz w:val="22"/>
          <w:szCs w:val="22"/>
        </w:rPr>
        <w:t>ыполнение  работ по ремонту подземных кирпичных газоходов газовой котельной на ул. Маяковского, д.5 в г. Выборг, Ленинградской области</w:t>
      </w:r>
      <w:r w:rsidR="006311A8" w:rsidRPr="004A5442">
        <w:rPr>
          <w:rFonts w:ascii="Times New Roman" w:hAnsi="Times New Roman"/>
          <w:bCs/>
        </w:rPr>
        <w:t xml:space="preserve">.       </w:t>
      </w:r>
    </w:p>
    <w:p w14:paraId="62F28959" w14:textId="142EEEA6" w:rsidR="006B4A30" w:rsidRPr="00034310" w:rsidRDefault="006B4A30" w:rsidP="006311A8">
      <w:pPr>
        <w:autoSpaceDE w:val="0"/>
        <w:autoSpaceDN w:val="0"/>
        <w:adjustRightInd w:val="0"/>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50BBE2F4" w14:textId="77777777" w:rsidR="006B4A30" w:rsidRPr="00034310" w:rsidRDefault="006B4A30" w:rsidP="006B4A30">
      <w:pPr>
        <w:pStyle w:val="afff4"/>
        <w:rPr>
          <w:sz w:val="24"/>
        </w:rPr>
      </w:pPr>
    </w:p>
    <w:p w14:paraId="52FE84DA" w14:textId="77777777" w:rsidR="006B4A30" w:rsidRPr="00034310"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39424ED1"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240C25">
        <w:rPr>
          <w:rFonts w:ascii="Times New Roman" w:hAnsi="Times New Roman" w:cs="Times New Roman"/>
          <w:b/>
          <w:sz w:val="24"/>
          <w:szCs w:val="24"/>
        </w:rPr>
        <w:t>3</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xml:space="preserve">.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w:t>
      </w:r>
      <w:r w:rsidRPr="00034310">
        <w:rPr>
          <w:rFonts w:ascii="Times New Roman" w:hAnsi="Times New Roman"/>
          <w:sz w:val="24"/>
          <w:szCs w:val="24"/>
        </w:rPr>
        <w:lastRenderedPageBreak/>
        <w:t>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796EFC3" w14:textId="5E1FB914" w:rsidR="006B4A30" w:rsidRPr="00034310" w:rsidRDefault="00943406" w:rsidP="002A085B">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006B4A30"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8F3E36">
        <w:rPr>
          <w:rFonts w:ascii="Times New Roman" w:hAnsi="Times New Roman"/>
          <w:bCs/>
          <w:sz w:val="24"/>
          <w:szCs w:val="24"/>
        </w:rPr>
        <w:t xml:space="preserve">завершение работ не позднее </w:t>
      </w:r>
      <w:r w:rsidR="004A5442">
        <w:rPr>
          <w:rFonts w:ascii="Times New Roman" w:hAnsi="Times New Roman"/>
          <w:bCs/>
          <w:sz w:val="24"/>
          <w:szCs w:val="24"/>
        </w:rPr>
        <w:t>20</w:t>
      </w:r>
      <w:r w:rsidR="008F3E36">
        <w:rPr>
          <w:rFonts w:ascii="Times New Roman" w:hAnsi="Times New Roman"/>
          <w:bCs/>
          <w:sz w:val="24"/>
          <w:szCs w:val="24"/>
        </w:rPr>
        <w:t>.0</w:t>
      </w:r>
      <w:r w:rsidR="004A5442">
        <w:rPr>
          <w:rFonts w:ascii="Times New Roman" w:hAnsi="Times New Roman"/>
          <w:bCs/>
          <w:sz w:val="24"/>
          <w:szCs w:val="24"/>
        </w:rPr>
        <w:t>6</w:t>
      </w:r>
      <w:r w:rsidR="008F3E36">
        <w:rPr>
          <w:rFonts w:ascii="Times New Roman" w:hAnsi="Times New Roman"/>
          <w:bCs/>
          <w:sz w:val="24"/>
          <w:szCs w:val="24"/>
        </w:rPr>
        <w:t>.2023 г.</w:t>
      </w: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14F8864B"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7D311911"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14:paraId="5F9BABDE"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w:t>
      </w:r>
      <w:r w:rsidRPr="00034310">
        <w:rPr>
          <w:rFonts w:ascii="Times New Roman" w:hAnsi="Times New Roman"/>
          <w:sz w:val="24"/>
          <w:szCs w:val="24"/>
        </w:rPr>
        <w:lastRenderedPageBreak/>
        <w:t>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79A8AAC0" w14:textId="77777777" w:rsidR="006B4A30" w:rsidRPr="00034310"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034310">
        <w:rPr>
          <w:rFonts w:ascii="Times New Roman" w:hAnsi="Times New Roman"/>
          <w:sz w:val="24"/>
          <w:szCs w:val="24"/>
        </w:rPr>
        <w:t>6. Гарантия.</w:t>
      </w: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251587B" w14:textId="77777777" w:rsidR="00943406" w:rsidRDefault="00943406"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03A6276C" w14:textId="77777777" w:rsidR="000C27CC" w:rsidRDefault="000C27CC"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8430E63" w14:textId="77777777" w:rsidR="000C27CC" w:rsidRDefault="000C27CC"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5F8BAFA0" w14:textId="77777777" w:rsidR="000C27CC" w:rsidRPr="00034310" w:rsidRDefault="000C27CC"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FB38EB1"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lastRenderedPageBreak/>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r w:rsidR="00B813CE">
        <w:rPr>
          <w:rFonts w:ascii="Times New Roman" w:hAnsi="Times New Roman"/>
          <w:color w:val="000000"/>
        </w:rPr>
        <w:br/>
      </w:r>
    </w:p>
    <w:p w14:paraId="006A77EE" w14:textId="77777777" w:rsidR="000C27CC" w:rsidRDefault="000C27CC" w:rsidP="000C27CC">
      <w:pPr>
        <w:pStyle w:val="af5"/>
        <w:numPr>
          <w:ilvl w:val="0"/>
          <w:numId w:val="55"/>
        </w:numPr>
        <w:autoSpaceDE w:val="0"/>
        <w:autoSpaceDN w:val="0"/>
        <w:adjustRightInd w:val="0"/>
        <w:spacing w:after="0" w:line="240" w:lineRule="auto"/>
        <w:ind w:left="1740"/>
        <w:rPr>
          <w:b/>
          <w:color w:val="000000"/>
          <w:sz w:val="22"/>
          <w:szCs w:val="22"/>
        </w:rPr>
      </w:pPr>
      <w:r>
        <w:rPr>
          <w:b/>
          <w:color w:val="000000"/>
          <w:sz w:val="22"/>
          <w:szCs w:val="22"/>
        </w:rPr>
        <w:t>Предмет закупки, начальная (максимальная) цена.</w:t>
      </w:r>
    </w:p>
    <w:p w14:paraId="0F8787A2" w14:textId="77777777" w:rsidR="000C27CC" w:rsidRDefault="000C27CC" w:rsidP="000C27CC">
      <w:pPr>
        <w:autoSpaceDE w:val="0"/>
        <w:autoSpaceDN w:val="0"/>
        <w:adjustRightInd w:val="0"/>
        <w:ind w:left="360"/>
        <w:jc w:val="center"/>
        <w:rPr>
          <w:b/>
          <w:color w:val="000000"/>
          <w:sz w:val="24"/>
          <w:szCs w:val="24"/>
        </w:rPr>
      </w:pPr>
    </w:p>
    <w:p w14:paraId="5D6AFEBC" w14:textId="77777777" w:rsidR="000C27CC" w:rsidRPr="000C27CC" w:rsidRDefault="000C27CC" w:rsidP="000C27CC">
      <w:pPr>
        <w:pStyle w:val="afff4"/>
        <w:jc w:val="both"/>
        <w:rPr>
          <w:color w:val="000000"/>
          <w:sz w:val="22"/>
          <w:szCs w:val="22"/>
        </w:rPr>
      </w:pPr>
      <w:r>
        <w:rPr>
          <w:color w:val="000000"/>
          <w:sz w:val="22"/>
          <w:szCs w:val="22"/>
        </w:rPr>
        <w:t xml:space="preserve">1. </w:t>
      </w:r>
      <w:r w:rsidRPr="000C27CC">
        <w:rPr>
          <w:color w:val="000000"/>
          <w:sz w:val="22"/>
          <w:szCs w:val="22"/>
        </w:rPr>
        <w:t>Предметом данной закупки является в</w:t>
      </w:r>
      <w:r w:rsidRPr="000C27CC">
        <w:rPr>
          <w:sz w:val="22"/>
          <w:szCs w:val="22"/>
        </w:rPr>
        <w:t>ыполнение  работ по ремонту подземных кирпичных газоходов газовой котельной на ул. Маяковского, д.5 в г. Выборг, Ленинградской области.</w:t>
      </w:r>
    </w:p>
    <w:p w14:paraId="68FB958F" w14:textId="0EE40142" w:rsidR="000C27CC" w:rsidRPr="000C27CC" w:rsidRDefault="000C27CC" w:rsidP="000C27CC">
      <w:pPr>
        <w:jc w:val="both"/>
        <w:rPr>
          <w:rFonts w:ascii="Times New Roman" w:eastAsia="Times New Roman" w:hAnsi="Times New Roman"/>
          <w:bCs/>
          <w:sz w:val="22"/>
          <w:szCs w:val="22"/>
          <w:lang w:eastAsia="ru-RU"/>
        </w:rPr>
      </w:pPr>
      <w:r w:rsidRPr="000C27CC">
        <w:rPr>
          <w:rFonts w:ascii="Times New Roman" w:hAnsi="Times New Roman"/>
          <w:sz w:val="22"/>
          <w:szCs w:val="22"/>
        </w:rPr>
        <w:t xml:space="preserve">2. Начальная (максимальная) цена контракта составляет- </w:t>
      </w:r>
      <w:r w:rsidRPr="000C27CC">
        <w:rPr>
          <w:rFonts w:ascii="Times New Roman" w:hAnsi="Times New Roman"/>
          <w:b/>
          <w:sz w:val="22"/>
          <w:szCs w:val="22"/>
        </w:rPr>
        <w:t>1 287 402 рубля 00 копеек</w:t>
      </w:r>
      <w:r w:rsidRPr="000C27CC">
        <w:rPr>
          <w:rFonts w:ascii="Times New Roman" w:hAnsi="Times New Roman"/>
          <w:sz w:val="22"/>
          <w:szCs w:val="22"/>
        </w:rPr>
        <w:t xml:space="preserve"> (Один миллион двести восемьдесят семь тысяч четыреста два рубля 00 копеек</w:t>
      </w:r>
      <w:proofErr w:type="gramStart"/>
      <w:r w:rsidRPr="000C27CC">
        <w:rPr>
          <w:rFonts w:ascii="Times New Roman" w:hAnsi="Times New Roman"/>
          <w:sz w:val="22"/>
          <w:szCs w:val="22"/>
        </w:rPr>
        <w:t xml:space="preserve"> )</w:t>
      </w:r>
      <w:proofErr w:type="gramEnd"/>
      <w:r w:rsidRPr="000C27CC">
        <w:rPr>
          <w:rFonts w:ascii="Times New Roman" w:hAnsi="Times New Roman"/>
          <w:sz w:val="22"/>
          <w:szCs w:val="22"/>
        </w:rPr>
        <w:t xml:space="preserve">, в том числе </w:t>
      </w:r>
      <w:r w:rsidRPr="000C27CC">
        <w:rPr>
          <w:rFonts w:ascii="Times New Roman" w:hAnsi="Times New Roman"/>
          <w:b/>
          <w:sz w:val="22"/>
          <w:szCs w:val="22"/>
        </w:rPr>
        <w:t xml:space="preserve">НДС 20%  </w:t>
      </w:r>
    </w:p>
    <w:p w14:paraId="39158F0B" w14:textId="77777777" w:rsidR="000C27CC" w:rsidRPr="000C27CC" w:rsidRDefault="000C27CC" w:rsidP="000C27CC">
      <w:pPr>
        <w:suppressAutoHyphens/>
        <w:jc w:val="both"/>
        <w:rPr>
          <w:rFonts w:ascii="Times New Roman" w:hAnsi="Times New Roman"/>
          <w:b/>
          <w:sz w:val="22"/>
          <w:szCs w:val="22"/>
        </w:rPr>
      </w:pPr>
      <w:r w:rsidRPr="000C27CC">
        <w:rPr>
          <w:rFonts w:ascii="Times New Roman" w:hAnsi="Times New Roman"/>
          <w:b/>
          <w:bCs/>
          <w:color w:val="000000"/>
          <w:sz w:val="22"/>
          <w:szCs w:val="22"/>
        </w:rPr>
        <w:t xml:space="preserve">                    2</w:t>
      </w:r>
      <w:r w:rsidRPr="000C27CC">
        <w:rPr>
          <w:rFonts w:ascii="Times New Roman" w:hAnsi="Times New Roman"/>
          <w:b/>
          <w:color w:val="000000"/>
          <w:sz w:val="22"/>
          <w:szCs w:val="22"/>
        </w:rPr>
        <w:t xml:space="preserve">. </w:t>
      </w:r>
      <w:r w:rsidRPr="000C27CC">
        <w:rPr>
          <w:rFonts w:ascii="Times New Roman" w:hAnsi="Times New Roman"/>
          <w:b/>
          <w:bCs/>
          <w:color w:val="000000"/>
          <w:sz w:val="22"/>
          <w:szCs w:val="22"/>
        </w:rPr>
        <w:t>Цели и правовое основание для проведения закупки.</w:t>
      </w:r>
    </w:p>
    <w:p w14:paraId="03B72E53" w14:textId="77777777" w:rsidR="000C27CC" w:rsidRPr="000C27CC" w:rsidRDefault="000C27CC" w:rsidP="000C27CC">
      <w:pPr>
        <w:suppressAutoHyphens/>
        <w:jc w:val="both"/>
        <w:rPr>
          <w:rFonts w:ascii="Times New Roman" w:hAnsi="Times New Roman"/>
          <w:sz w:val="22"/>
          <w:szCs w:val="22"/>
        </w:rPr>
      </w:pPr>
      <w:r w:rsidRPr="000C27CC">
        <w:rPr>
          <w:rFonts w:ascii="Times New Roman" w:hAnsi="Times New Roman"/>
          <w:bCs/>
          <w:sz w:val="22"/>
          <w:szCs w:val="22"/>
        </w:rPr>
        <w:t xml:space="preserve"> 1.Целью закупки является проведение работ по ремонту боровов подземного кирпичного газохода.</w:t>
      </w:r>
    </w:p>
    <w:p w14:paraId="2578CFAA" w14:textId="77777777" w:rsidR="000C27CC" w:rsidRPr="000C27CC" w:rsidRDefault="000C27CC" w:rsidP="000C27CC">
      <w:pPr>
        <w:pStyle w:val="affffff8"/>
        <w:jc w:val="both"/>
        <w:rPr>
          <w:sz w:val="22"/>
          <w:szCs w:val="22"/>
        </w:rPr>
      </w:pPr>
      <w:r w:rsidRPr="000C27CC">
        <w:rPr>
          <w:sz w:val="22"/>
          <w:szCs w:val="22"/>
        </w:rPr>
        <w:t>2. Основанием для проведения закупки является   естественный и эксплуатационный износ конструкций боровов.</w:t>
      </w:r>
    </w:p>
    <w:p w14:paraId="26C3785D" w14:textId="77777777" w:rsidR="000C27CC" w:rsidRPr="000C27CC" w:rsidRDefault="000C27CC" w:rsidP="000C27CC">
      <w:pPr>
        <w:pStyle w:val="affffff8"/>
        <w:jc w:val="both"/>
        <w:rPr>
          <w:sz w:val="22"/>
          <w:szCs w:val="22"/>
        </w:rPr>
      </w:pPr>
    </w:p>
    <w:p w14:paraId="029DDE11" w14:textId="77777777" w:rsidR="000C27CC" w:rsidRPr="000C27CC" w:rsidRDefault="000C27CC" w:rsidP="000C27CC">
      <w:pPr>
        <w:rPr>
          <w:rFonts w:ascii="Times New Roman" w:hAnsi="Times New Roman"/>
          <w:b/>
          <w:sz w:val="22"/>
          <w:szCs w:val="22"/>
        </w:rPr>
      </w:pPr>
      <w:r w:rsidRPr="000C27CC">
        <w:rPr>
          <w:rFonts w:ascii="Times New Roman" w:hAnsi="Times New Roman"/>
          <w:b/>
          <w:sz w:val="22"/>
          <w:szCs w:val="22"/>
        </w:rPr>
        <w:t xml:space="preserve">                      3. Место, условия и сроки (периоды) выполнения работ.</w:t>
      </w:r>
    </w:p>
    <w:p w14:paraId="7050446D" w14:textId="5C110024" w:rsidR="000C27CC" w:rsidRPr="000C27CC" w:rsidRDefault="000C27CC" w:rsidP="000C27CC">
      <w:pPr>
        <w:shd w:val="clear" w:color="auto" w:fill="FFFFFF"/>
        <w:autoSpaceDE w:val="0"/>
        <w:autoSpaceDN w:val="0"/>
        <w:adjustRightInd w:val="0"/>
        <w:ind w:left="34"/>
        <w:jc w:val="both"/>
        <w:rPr>
          <w:rFonts w:ascii="Times New Roman" w:hAnsi="Times New Roman"/>
          <w:bCs/>
          <w:sz w:val="22"/>
          <w:szCs w:val="22"/>
        </w:rPr>
      </w:pPr>
      <w:r w:rsidRPr="000C27CC">
        <w:rPr>
          <w:rFonts w:ascii="Times New Roman" w:hAnsi="Times New Roman"/>
          <w:sz w:val="22"/>
          <w:szCs w:val="22"/>
        </w:rPr>
        <w:t xml:space="preserve"> 1. Место выполнения работ (объект): </w:t>
      </w:r>
      <w:r w:rsidRPr="000C27CC">
        <w:rPr>
          <w:rFonts w:ascii="Times New Roman" w:hAnsi="Times New Roman"/>
          <w:bCs/>
          <w:sz w:val="22"/>
          <w:szCs w:val="22"/>
        </w:rPr>
        <w:t>Ленинградская область, г.</w:t>
      </w:r>
      <w:r>
        <w:rPr>
          <w:rFonts w:ascii="Times New Roman" w:hAnsi="Times New Roman"/>
          <w:bCs/>
          <w:sz w:val="22"/>
          <w:szCs w:val="22"/>
        </w:rPr>
        <w:t xml:space="preserve"> </w:t>
      </w:r>
      <w:r w:rsidRPr="000C27CC">
        <w:rPr>
          <w:rFonts w:ascii="Times New Roman" w:hAnsi="Times New Roman"/>
          <w:bCs/>
          <w:sz w:val="22"/>
          <w:szCs w:val="22"/>
        </w:rPr>
        <w:t xml:space="preserve">Выборг, ул. Маяковского, д.5 , территория котельной.       </w:t>
      </w:r>
    </w:p>
    <w:p w14:paraId="525DF6EB" w14:textId="77777777" w:rsidR="000C27CC" w:rsidRPr="000C27CC" w:rsidRDefault="000C27CC" w:rsidP="000C27CC">
      <w:pPr>
        <w:shd w:val="clear" w:color="auto" w:fill="FFFFFF"/>
        <w:autoSpaceDE w:val="0"/>
        <w:autoSpaceDN w:val="0"/>
        <w:adjustRightInd w:val="0"/>
        <w:ind w:left="34"/>
        <w:jc w:val="both"/>
        <w:rPr>
          <w:rFonts w:ascii="Times New Roman" w:hAnsi="Times New Roman"/>
          <w:sz w:val="22"/>
          <w:szCs w:val="22"/>
        </w:rPr>
      </w:pPr>
      <w:r w:rsidRPr="000C27CC">
        <w:rPr>
          <w:rFonts w:ascii="Times New Roman" w:hAnsi="Times New Roman"/>
          <w:bCs/>
          <w:sz w:val="22"/>
          <w:szCs w:val="22"/>
        </w:rPr>
        <w:t xml:space="preserve"> 2. Срок выполнения работ: в один</w:t>
      </w:r>
      <w:r w:rsidRPr="000C27CC">
        <w:rPr>
          <w:rFonts w:ascii="Times New Roman" w:hAnsi="Times New Roman"/>
          <w:sz w:val="22"/>
          <w:szCs w:val="22"/>
        </w:rPr>
        <w:t xml:space="preserve"> этап – с момента заключения договора до 20 июня 2023г. при условии, если Подрядчик не завершит работы ранее указанного срока.</w:t>
      </w:r>
    </w:p>
    <w:p w14:paraId="328C3B41" w14:textId="760071A5" w:rsidR="000C27CC" w:rsidRPr="000C27CC" w:rsidRDefault="000C27CC" w:rsidP="000C27CC">
      <w:pPr>
        <w:shd w:val="clear" w:color="auto" w:fill="FFFFFF"/>
        <w:autoSpaceDE w:val="0"/>
        <w:autoSpaceDN w:val="0"/>
        <w:adjustRightInd w:val="0"/>
        <w:ind w:left="34"/>
        <w:jc w:val="both"/>
        <w:rPr>
          <w:rFonts w:ascii="Times New Roman" w:hAnsi="Times New Roman"/>
          <w:sz w:val="22"/>
          <w:szCs w:val="22"/>
        </w:rPr>
      </w:pPr>
      <w:r w:rsidRPr="000C27CC">
        <w:rPr>
          <w:rFonts w:ascii="Times New Roman" w:hAnsi="Times New Roman"/>
          <w:sz w:val="22"/>
          <w:szCs w:val="22"/>
        </w:rPr>
        <w:t xml:space="preserve">                                            </w:t>
      </w:r>
    </w:p>
    <w:p w14:paraId="48CA0B8C" w14:textId="77777777" w:rsidR="000C27CC" w:rsidRPr="000C27CC" w:rsidRDefault="000C27CC" w:rsidP="000C27CC">
      <w:pPr>
        <w:ind w:left="720" w:right="74"/>
        <w:jc w:val="center"/>
        <w:rPr>
          <w:rFonts w:ascii="Times New Roman" w:hAnsi="Times New Roman"/>
          <w:b/>
          <w:sz w:val="22"/>
          <w:szCs w:val="22"/>
        </w:rPr>
      </w:pPr>
      <w:r w:rsidRPr="000C27CC">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0A29D906"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02776285"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 xml:space="preserve">- Приказ </w:t>
      </w:r>
      <w:proofErr w:type="spellStart"/>
      <w:r w:rsidRPr="000C27CC">
        <w:rPr>
          <w:rFonts w:ascii="Times New Roman" w:hAnsi="Times New Roman"/>
          <w:sz w:val="22"/>
          <w:szCs w:val="22"/>
        </w:rPr>
        <w:t>Госкомархитектуры</w:t>
      </w:r>
      <w:proofErr w:type="spellEnd"/>
      <w:r w:rsidRPr="000C27CC">
        <w:rPr>
          <w:rFonts w:ascii="Times New Roman" w:hAnsi="Times New Roman"/>
          <w:sz w:val="22"/>
          <w:szCs w:val="22"/>
        </w:rPr>
        <w:t xml:space="preserve"> от 23.11.88 №312</w:t>
      </w:r>
    </w:p>
    <w:p w14:paraId="390B49A8"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-СНиП 12-03-2001 «Безопасность труда в строительстве. Часть 1.Общие требования»;</w:t>
      </w:r>
    </w:p>
    <w:p w14:paraId="01157480"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-СНиП 12-04-2002 «Безопасность труда в строительстве. Часть 2. Строительное производство»;</w:t>
      </w:r>
    </w:p>
    <w:p w14:paraId="2F22FB0A"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-СП 48.13330.2019 «Свод правил. Организация строительства. Актуализированная редакция СНиП 12-01-2004»;</w:t>
      </w:r>
    </w:p>
    <w:p w14:paraId="6C056C5F" w14:textId="77777777" w:rsidR="000C27CC" w:rsidRPr="000C27CC" w:rsidRDefault="000C27CC" w:rsidP="000C27CC">
      <w:pPr>
        <w:rPr>
          <w:rFonts w:ascii="Times New Roman" w:hAnsi="Times New Roman"/>
          <w:sz w:val="24"/>
          <w:szCs w:val="24"/>
        </w:rPr>
      </w:pPr>
      <w:r w:rsidRPr="000C27CC">
        <w:rPr>
          <w:rFonts w:ascii="Times New Roman" w:hAnsi="Times New Roman"/>
        </w:rPr>
        <w:t>-СП 63.13330.2012 «</w:t>
      </w:r>
      <w:r w:rsidRPr="000C27CC">
        <w:rPr>
          <w:rFonts w:ascii="Times New Roman" w:hAnsi="Times New Roman"/>
          <w:sz w:val="22"/>
          <w:szCs w:val="22"/>
        </w:rPr>
        <w:t>Свод правил. Бетонные и железобетонные конструкции. Основные положения. Актуализированная редакция СНиП 52-01-2003»;</w:t>
      </w:r>
    </w:p>
    <w:p w14:paraId="271B77A1" w14:textId="77777777" w:rsidR="000C27CC" w:rsidRPr="000C27CC" w:rsidRDefault="000C27CC" w:rsidP="000C27CC">
      <w:pPr>
        <w:pStyle w:val="1f5"/>
        <w:widowControl w:val="0"/>
        <w:jc w:val="both"/>
        <w:rPr>
          <w:sz w:val="22"/>
          <w:szCs w:val="22"/>
        </w:rPr>
      </w:pPr>
      <w:r w:rsidRPr="000C27CC">
        <w:rPr>
          <w:sz w:val="22"/>
          <w:szCs w:val="22"/>
        </w:rPr>
        <w:t>-СП 45.13330.2017 «Земляные сооружения, основания и фундаменты» актуализированная редакция СНиП 3.02.01-87</w:t>
      </w:r>
    </w:p>
    <w:p w14:paraId="63C92823" w14:textId="77777777" w:rsidR="000C27CC" w:rsidRPr="000C27CC" w:rsidRDefault="000C27CC" w:rsidP="000C27CC">
      <w:pPr>
        <w:pStyle w:val="formattext"/>
        <w:jc w:val="both"/>
        <w:rPr>
          <w:sz w:val="22"/>
          <w:szCs w:val="22"/>
        </w:rPr>
      </w:pPr>
      <w:r w:rsidRPr="000C27CC">
        <w:rPr>
          <w:sz w:val="22"/>
          <w:szCs w:val="22"/>
        </w:rPr>
        <w:t xml:space="preserve"> -СП  28.13330.2017 «Защита строительных конструкций от коррозии»;</w:t>
      </w:r>
    </w:p>
    <w:p w14:paraId="3715BFF3"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lastRenderedPageBreak/>
        <w:t>-СП 68.13330.2017 «Приемка в эксплуатацию законченных строительством объектов. Основные положения»;</w:t>
      </w:r>
    </w:p>
    <w:p w14:paraId="5871A312"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-СП 70.13330.2012 «Несущие и ограждающие конструкции» в ред. от 30.12.2020.</w:t>
      </w:r>
    </w:p>
    <w:p w14:paraId="1A89C28E"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-Федеральный закон от 30.12.2009 № 384-ФЗ «Технический регламент о безопасности зданий и сооружений»</w:t>
      </w:r>
    </w:p>
    <w:p w14:paraId="31F99355"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 Выполнение работ должно осуществляться  в соответствии с  проектом производства работ (ППР), утверждённым Заказчиком.</w:t>
      </w:r>
    </w:p>
    <w:p w14:paraId="6C2D6243" w14:textId="0A14C32D" w:rsidR="000C27CC" w:rsidRPr="000C27CC" w:rsidRDefault="000C27CC" w:rsidP="000C27CC">
      <w:pPr>
        <w:jc w:val="both"/>
        <w:rPr>
          <w:rFonts w:ascii="Times New Roman" w:hAnsi="Times New Roman"/>
          <w:sz w:val="24"/>
          <w:szCs w:val="24"/>
          <w:lang w:bidi="ru-RU"/>
        </w:rPr>
      </w:pPr>
      <w:r w:rsidRPr="000C27CC">
        <w:rPr>
          <w:rFonts w:ascii="Times New Roman" w:hAnsi="Times New Roman"/>
          <w:sz w:val="22"/>
          <w:szCs w:val="22"/>
        </w:rPr>
        <w:t xml:space="preserve"> </w:t>
      </w:r>
      <w:r w:rsidRPr="000C27CC">
        <w:rPr>
          <w:rFonts w:ascii="Times New Roman" w:hAnsi="Times New Roman"/>
          <w:lang w:bidi="ru-RU"/>
        </w:rPr>
        <w:t xml:space="preserve">2. </w:t>
      </w:r>
      <w:r w:rsidRPr="000C27CC">
        <w:rPr>
          <w:rFonts w:ascii="Times New Roman" w:hAnsi="Times New Roman"/>
          <w:sz w:val="24"/>
          <w:szCs w:val="24"/>
          <w:lang w:bidi="ru-RU"/>
        </w:rPr>
        <w:t xml:space="preserve">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НОССТРОЙ. </w:t>
      </w:r>
    </w:p>
    <w:p w14:paraId="241F96D5" w14:textId="77777777" w:rsidR="000C27CC" w:rsidRPr="000C27CC" w:rsidRDefault="000C27CC" w:rsidP="000C27CC">
      <w:pPr>
        <w:pStyle w:val="1f6"/>
        <w:jc w:val="both"/>
        <w:rPr>
          <w:rFonts w:ascii="Times New Roman" w:hAnsi="Times New Roman"/>
          <w:lang w:bidi="ru-RU"/>
        </w:rPr>
      </w:pPr>
      <w:r w:rsidRPr="000C27CC">
        <w:rPr>
          <w:rFonts w:ascii="Times New Roman" w:hAnsi="Times New Roman"/>
          <w:lang w:bidi="ru-RU"/>
        </w:rPr>
        <w:t>3. До начала производства работ необходимо:</w:t>
      </w:r>
    </w:p>
    <w:p w14:paraId="6AEA31D5" w14:textId="77777777" w:rsidR="000C27CC" w:rsidRPr="000C27CC" w:rsidRDefault="000C27CC" w:rsidP="000C27CC">
      <w:pPr>
        <w:pStyle w:val="1f6"/>
        <w:jc w:val="both"/>
        <w:rPr>
          <w:rFonts w:ascii="Times New Roman" w:hAnsi="Times New Roman"/>
          <w:lang w:bidi="ru-RU"/>
        </w:rPr>
      </w:pPr>
      <w:r w:rsidRPr="000C27CC">
        <w:rPr>
          <w:rFonts w:ascii="Times New Roman" w:hAnsi="Times New Roman"/>
          <w:lang w:bidi="ru-RU"/>
        </w:rPr>
        <w:t xml:space="preserve">     3.1. оформить акт-допуск в соответствии со СНиП 12-03-01. </w:t>
      </w:r>
    </w:p>
    <w:p w14:paraId="3586AB05" w14:textId="77777777" w:rsidR="000C27CC" w:rsidRPr="000C27CC" w:rsidRDefault="000C27CC" w:rsidP="000C27CC">
      <w:pPr>
        <w:pStyle w:val="1f6"/>
        <w:jc w:val="both"/>
        <w:rPr>
          <w:rFonts w:ascii="Times New Roman" w:hAnsi="Times New Roman"/>
          <w:lang w:bidi="ru-RU"/>
        </w:rPr>
      </w:pPr>
      <w:r w:rsidRPr="000C27CC">
        <w:rPr>
          <w:rFonts w:ascii="Times New Roman" w:hAnsi="Times New Roman"/>
          <w:lang w:bidi="ru-RU"/>
        </w:rPr>
        <w:t xml:space="preserve">     3.2.  предоставить на согласование с заказчиком проект производства работ (СНиП    3.01.01-85 прил. 4).</w:t>
      </w:r>
    </w:p>
    <w:p w14:paraId="0A5BB55D" w14:textId="77777777" w:rsidR="000C27CC" w:rsidRPr="000C27CC" w:rsidRDefault="000C27CC" w:rsidP="000C27CC">
      <w:pPr>
        <w:pStyle w:val="1f6"/>
        <w:jc w:val="both"/>
        <w:rPr>
          <w:rFonts w:ascii="Times New Roman" w:hAnsi="Times New Roman"/>
          <w:lang w:bidi="ru-RU"/>
        </w:rPr>
      </w:pPr>
      <w:r w:rsidRPr="000C27CC">
        <w:rPr>
          <w:rFonts w:ascii="Times New Roman" w:hAnsi="Times New Roman"/>
          <w:lang w:bidi="ru-RU"/>
        </w:rPr>
        <w:t xml:space="preserve">     3.3. получить </w:t>
      </w:r>
      <w:proofErr w:type="spellStart"/>
      <w:r w:rsidRPr="000C27CC">
        <w:rPr>
          <w:rFonts w:ascii="Times New Roman" w:hAnsi="Times New Roman"/>
          <w:lang w:bidi="ru-RU"/>
        </w:rPr>
        <w:t>тех</w:t>
      </w:r>
      <w:proofErr w:type="gramStart"/>
      <w:r w:rsidRPr="000C27CC">
        <w:rPr>
          <w:rFonts w:ascii="Times New Roman" w:hAnsi="Times New Roman"/>
          <w:lang w:bidi="ru-RU"/>
        </w:rPr>
        <w:t>.у</w:t>
      </w:r>
      <w:proofErr w:type="gramEnd"/>
      <w:r w:rsidRPr="000C27CC">
        <w:rPr>
          <w:rFonts w:ascii="Times New Roman" w:hAnsi="Times New Roman"/>
          <w:lang w:bidi="ru-RU"/>
        </w:rPr>
        <w:t>словия</w:t>
      </w:r>
      <w:proofErr w:type="spellEnd"/>
      <w:r w:rsidRPr="000C27CC">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7B495C64" w14:textId="77777777" w:rsidR="000C27CC" w:rsidRPr="000C27CC" w:rsidRDefault="000C27CC" w:rsidP="000C27CC">
      <w:pPr>
        <w:pStyle w:val="1f6"/>
        <w:jc w:val="both"/>
        <w:rPr>
          <w:rFonts w:ascii="Times New Roman" w:hAnsi="Times New Roman"/>
          <w:lang w:bidi="ru-RU"/>
        </w:rPr>
      </w:pPr>
      <w:r w:rsidRPr="000C27CC">
        <w:rPr>
          <w:rFonts w:ascii="Times New Roman" w:hAnsi="Times New Roman"/>
          <w:lang w:bidi="ru-RU"/>
        </w:rPr>
        <w:t>4. В процессе производимых работ необходимо производить фот</w:t>
      </w:r>
      <w:proofErr w:type="gramStart"/>
      <w:r w:rsidRPr="000C27CC">
        <w:rPr>
          <w:rFonts w:ascii="Times New Roman" w:hAnsi="Times New Roman"/>
          <w:lang w:bidi="ru-RU"/>
        </w:rPr>
        <w:t>о-</w:t>
      </w:r>
      <w:proofErr w:type="gramEnd"/>
      <w:r w:rsidRPr="000C27CC">
        <w:rPr>
          <w:rFonts w:ascii="Times New Roman" w:hAnsi="Times New Roman"/>
          <w:lang w:bidi="ru-RU"/>
        </w:rPr>
        <w:t xml:space="preserve">, </w:t>
      </w:r>
      <w:proofErr w:type="spellStart"/>
      <w:r w:rsidRPr="000C27CC">
        <w:rPr>
          <w:rFonts w:ascii="Times New Roman" w:hAnsi="Times New Roman"/>
          <w:lang w:bidi="ru-RU"/>
        </w:rPr>
        <w:t>видеофиксацию</w:t>
      </w:r>
      <w:proofErr w:type="spellEnd"/>
      <w:r w:rsidRPr="000C27CC">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486A5D97" w14:textId="77777777" w:rsidR="000C27CC" w:rsidRPr="000C27CC" w:rsidRDefault="000C27CC" w:rsidP="000C27CC">
      <w:pPr>
        <w:pStyle w:val="1f6"/>
        <w:jc w:val="both"/>
        <w:rPr>
          <w:rFonts w:ascii="Times New Roman" w:hAnsi="Times New Roman"/>
          <w:lang w:bidi="ru-RU"/>
        </w:rPr>
      </w:pPr>
      <w:proofErr w:type="gramStart"/>
      <w:r w:rsidRPr="000C27CC">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0C27CC">
        <w:rPr>
          <w:rFonts w:ascii="Times New Roman" w:hAnsi="Times New Roman"/>
          <w:lang w:bidi="ru-RU"/>
        </w:rPr>
        <w:t xml:space="preserve"> и конструкций. </w:t>
      </w:r>
    </w:p>
    <w:p w14:paraId="33954E09" w14:textId="77777777" w:rsidR="000C27CC" w:rsidRPr="000C27CC" w:rsidRDefault="000C27CC" w:rsidP="000C27CC">
      <w:pPr>
        <w:jc w:val="both"/>
        <w:rPr>
          <w:rFonts w:ascii="Times New Roman" w:hAnsi="Times New Roman"/>
          <w:sz w:val="22"/>
          <w:szCs w:val="22"/>
          <w:lang w:bidi="ru-RU"/>
        </w:rPr>
      </w:pPr>
      <w:r w:rsidRPr="000C27CC">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01DF837E" w14:textId="77777777" w:rsidR="000C27CC" w:rsidRPr="000C27CC" w:rsidRDefault="000C27CC" w:rsidP="000C27CC">
      <w:pPr>
        <w:jc w:val="both"/>
        <w:rPr>
          <w:rFonts w:ascii="Times New Roman" w:hAnsi="Times New Roman"/>
          <w:sz w:val="22"/>
          <w:szCs w:val="22"/>
          <w:lang w:bidi="ru-RU"/>
        </w:rPr>
      </w:pPr>
      <w:r w:rsidRPr="000C27CC">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76C4328A" w14:textId="77777777" w:rsidR="000C27CC" w:rsidRPr="000C27CC" w:rsidRDefault="000C27CC" w:rsidP="000C27CC">
      <w:pPr>
        <w:jc w:val="both"/>
        <w:rPr>
          <w:rFonts w:ascii="Times New Roman" w:hAnsi="Times New Roman"/>
          <w:sz w:val="22"/>
          <w:szCs w:val="22"/>
          <w:lang w:bidi="ru-RU"/>
        </w:rPr>
      </w:pPr>
      <w:r w:rsidRPr="000C27CC">
        <w:rPr>
          <w:rFonts w:ascii="Times New Roman" w:hAnsi="Times New Roman"/>
          <w:sz w:val="22"/>
          <w:szCs w:val="22"/>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один экземпляр – на бумажном носителе, один экземпляр – в электронной базе.</w:t>
      </w:r>
    </w:p>
    <w:p w14:paraId="7BD3C20C" w14:textId="77777777" w:rsidR="000C27CC" w:rsidRPr="000C27CC" w:rsidRDefault="000C27CC" w:rsidP="000C27CC">
      <w:pPr>
        <w:jc w:val="both"/>
        <w:rPr>
          <w:rFonts w:ascii="Times New Roman" w:hAnsi="Times New Roman"/>
          <w:sz w:val="22"/>
          <w:szCs w:val="22"/>
          <w:lang w:bidi="ru-RU"/>
        </w:rPr>
      </w:pPr>
      <w:r w:rsidRPr="000C27CC">
        <w:rPr>
          <w:rFonts w:ascii="Times New Roman" w:hAnsi="Times New Roman"/>
          <w:sz w:val="22"/>
          <w:szCs w:val="22"/>
          <w:lang w:bidi="ru-RU"/>
        </w:rPr>
        <w:t>5. Охрана труда и техника безопасности:</w:t>
      </w:r>
    </w:p>
    <w:p w14:paraId="05C84046" w14:textId="77777777" w:rsidR="000C27CC" w:rsidRPr="000C27CC" w:rsidRDefault="000C27CC" w:rsidP="000C27CC">
      <w:pPr>
        <w:jc w:val="both"/>
        <w:rPr>
          <w:rFonts w:ascii="Times New Roman" w:hAnsi="Times New Roman"/>
          <w:sz w:val="22"/>
          <w:szCs w:val="22"/>
          <w:lang w:bidi="ru-RU"/>
        </w:rPr>
      </w:pPr>
      <w:r w:rsidRPr="000C27CC">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6E565EEC" w14:textId="77777777" w:rsidR="000C27CC" w:rsidRPr="000C27CC" w:rsidRDefault="000C27CC" w:rsidP="000C27CC">
      <w:pPr>
        <w:jc w:val="both"/>
        <w:rPr>
          <w:rFonts w:ascii="Times New Roman" w:hAnsi="Times New Roman"/>
          <w:sz w:val="22"/>
          <w:szCs w:val="22"/>
          <w:lang w:bidi="ru-RU"/>
        </w:rPr>
      </w:pPr>
      <w:r w:rsidRPr="000C27CC">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2C23356C" w14:textId="59904F1E" w:rsidR="000C27CC" w:rsidRPr="000C27CC" w:rsidRDefault="000C27CC" w:rsidP="000C27CC">
      <w:pPr>
        <w:ind w:firstLine="567"/>
        <w:jc w:val="both"/>
        <w:rPr>
          <w:rFonts w:ascii="Times New Roman" w:hAnsi="Times New Roman"/>
          <w:sz w:val="22"/>
          <w:szCs w:val="22"/>
          <w:lang w:bidi="ru-RU"/>
        </w:rPr>
      </w:pPr>
      <w:r w:rsidRPr="000C27CC">
        <w:rPr>
          <w:rFonts w:ascii="Times New Roman" w:hAnsi="Times New Roman"/>
          <w:sz w:val="22"/>
          <w:szCs w:val="22"/>
          <w:lang w:bidi="ru-RU"/>
        </w:rPr>
        <w:lastRenderedPageBreak/>
        <w:t xml:space="preserve">  6. Пожарная безопасность:</w:t>
      </w:r>
    </w:p>
    <w:p w14:paraId="5DC53F36" w14:textId="77777777" w:rsidR="000C27CC" w:rsidRPr="000C27CC" w:rsidRDefault="000C27CC" w:rsidP="000C27CC">
      <w:pPr>
        <w:ind w:firstLine="567"/>
        <w:jc w:val="both"/>
        <w:rPr>
          <w:rFonts w:ascii="Times New Roman" w:hAnsi="Times New Roman"/>
          <w:sz w:val="22"/>
          <w:szCs w:val="22"/>
          <w:lang w:bidi="ru-RU"/>
        </w:rPr>
      </w:pPr>
      <w:r w:rsidRPr="000C27CC">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7316D654" w14:textId="77777777" w:rsidR="000C27CC" w:rsidRPr="000C27CC" w:rsidRDefault="000C27CC" w:rsidP="000C27CC">
      <w:pPr>
        <w:ind w:firstLine="567"/>
        <w:jc w:val="both"/>
        <w:rPr>
          <w:rFonts w:ascii="Times New Roman" w:hAnsi="Times New Roman"/>
          <w:sz w:val="22"/>
          <w:szCs w:val="22"/>
          <w:lang w:bidi="ru-RU"/>
        </w:rPr>
      </w:pPr>
      <w:r w:rsidRPr="000C27CC">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4E293AF1" w14:textId="77777777" w:rsidR="000C27CC" w:rsidRPr="000C27CC" w:rsidRDefault="000C27CC" w:rsidP="000C27CC">
      <w:pPr>
        <w:ind w:firstLine="567"/>
        <w:jc w:val="both"/>
        <w:rPr>
          <w:rFonts w:ascii="Times New Roman" w:hAnsi="Times New Roman"/>
          <w:sz w:val="22"/>
          <w:szCs w:val="22"/>
          <w:lang w:bidi="ru-RU"/>
        </w:rPr>
      </w:pPr>
      <w:r w:rsidRPr="000C27CC">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1EC71515" w14:textId="77777777" w:rsidR="000C27CC" w:rsidRPr="000C27CC" w:rsidRDefault="000C27CC" w:rsidP="000C27CC">
      <w:pPr>
        <w:ind w:firstLine="567"/>
        <w:jc w:val="both"/>
        <w:rPr>
          <w:rFonts w:ascii="Times New Roman" w:hAnsi="Times New Roman"/>
          <w:sz w:val="22"/>
          <w:szCs w:val="22"/>
          <w:lang w:bidi="ru-RU"/>
        </w:rPr>
      </w:pPr>
      <w:r w:rsidRPr="000C27CC">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56807ED3" w14:textId="77777777" w:rsidR="000C27CC" w:rsidRPr="000C27CC" w:rsidRDefault="000C27CC" w:rsidP="000C27CC">
      <w:pPr>
        <w:ind w:firstLine="567"/>
        <w:jc w:val="both"/>
        <w:rPr>
          <w:rFonts w:ascii="Times New Roman" w:hAnsi="Times New Roman"/>
          <w:sz w:val="22"/>
          <w:szCs w:val="22"/>
          <w:lang w:bidi="ru-RU"/>
        </w:rPr>
      </w:pPr>
      <w:r w:rsidRPr="000C27CC">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5F536A2F" w14:textId="77777777" w:rsidR="000C27CC" w:rsidRPr="000C27CC" w:rsidRDefault="000C27CC" w:rsidP="000C27CC">
      <w:pPr>
        <w:jc w:val="both"/>
        <w:rPr>
          <w:rFonts w:ascii="Times New Roman" w:hAnsi="Times New Roman"/>
          <w:sz w:val="22"/>
          <w:szCs w:val="22"/>
          <w:lang w:bidi="ru-RU"/>
        </w:rPr>
      </w:pPr>
      <w:r w:rsidRPr="000C27CC">
        <w:rPr>
          <w:rFonts w:ascii="Times New Roman" w:hAnsi="Times New Roman"/>
          <w:sz w:val="22"/>
          <w:szCs w:val="22"/>
          <w:lang w:bidi="ru-RU"/>
        </w:rPr>
        <w:t>7.       Охрана окружающей природной среды.</w:t>
      </w:r>
    </w:p>
    <w:p w14:paraId="1E1D72E7" w14:textId="77777777" w:rsidR="000C27CC" w:rsidRPr="000C27CC" w:rsidRDefault="000C27CC" w:rsidP="000C27CC">
      <w:pPr>
        <w:ind w:firstLine="567"/>
        <w:jc w:val="both"/>
        <w:rPr>
          <w:rFonts w:ascii="Times New Roman" w:hAnsi="Times New Roman"/>
          <w:sz w:val="22"/>
          <w:szCs w:val="22"/>
          <w:lang w:bidi="ru-RU"/>
        </w:rPr>
      </w:pPr>
      <w:r w:rsidRPr="000C27CC">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6ACDDBFC" w14:textId="77777777" w:rsidR="000C27CC" w:rsidRPr="000C27CC" w:rsidRDefault="000C27CC" w:rsidP="000C27CC">
      <w:pPr>
        <w:ind w:firstLine="567"/>
        <w:jc w:val="both"/>
        <w:rPr>
          <w:rFonts w:ascii="Times New Roman" w:hAnsi="Times New Roman"/>
          <w:sz w:val="22"/>
          <w:szCs w:val="22"/>
          <w:lang w:bidi="ru-RU"/>
        </w:rPr>
      </w:pPr>
      <w:r w:rsidRPr="000C27CC">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3FB72EB0" w14:textId="77777777" w:rsidR="000C27CC" w:rsidRPr="000C27CC" w:rsidRDefault="000C27CC" w:rsidP="000C27CC">
      <w:pPr>
        <w:shd w:val="clear" w:color="auto" w:fill="FFFFFF"/>
        <w:jc w:val="center"/>
        <w:rPr>
          <w:rFonts w:ascii="Times New Roman" w:hAnsi="Times New Roman"/>
          <w:b/>
          <w:bCs/>
          <w:sz w:val="22"/>
          <w:szCs w:val="22"/>
        </w:rPr>
      </w:pPr>
      <w:r w:rsidRPr="000C27CC">
        <w:rPr>
          <w:rFonts w:ascii="Times New Roman" w:hAnsi="Times New Roman"/>
          <w:b/>
          <w:bCs/>
          <w:sz w:val="22"/>
          <w:szCs w:val="22"/>
        </w:rPr>
        <w:t>5. Требования к сроку и (или) объему предоставления</w:t>
      </w:r>
    </w:p>
    <w:p w14:paraId="7186F4B8" w14:textId="77777777" w:rsidR="000C27CC" w:rsidRPr="000C27CC" w:rsidRDefault="000C27CC" w:rsidP="000C27CC">
      <w:pPr>
        <w:shd w:val="clear" w:color="auto" w:fill="FFFFFF"/>
        <w:jc w:val="center"/>
        <w:rPr>
          <w:rFonts w:ascii="Times New Roman" w:hAnsi="Times New Roman"/>
          <w:b/>
          <w:bCs/>
          <w:sz w:val="22"/>
          <w:szCs w:val="22"/>
        </w:rPr>
      </w:pPr>
      <w:r w:rsidRPr="000C27CC">
        <w:rPr>
          <w:rFonts w:ascii="Times New Roman" w:hAnsi="Times New Roman"/>
          <w:b/>
          <w:bCs/>
          <w:sz w:val="22"/>
          <w:szCs w:val="22"/>
        </w:rPr>
        <w:t>гарантии качества работ</w:t>
      </w:r>
    </w:p>
    <w:p w14:paraId="61672E6D"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4E6D07E7"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 xml:space="preserve">2. Срок гарантии качества работ устанавливается </w:t>
      </w:r>
      <w:r w:rsidRPr="000C27CC">
        <w:rPr>
          <w:rFonts w:ascii="Times New Roman" w:hAnsi="Times New Roman"/>
          <w:b/>
          <w:sz w:val="22"/>
          <w:szCs w:val="22"/>
          <w:u w:val="single"/>
        </w:rPr>
        <w:t>36</w:t>
      </w:r>
      <w:r w:rsidRPr="000C27CC">
        <w:rPr>
          <w:rFonts w:ascii="Times New Roman" w:hAnsi="Times New Roman"/>
          <w:sz w:val="22"/>
          <w:szCs w:val="22"/>
          <w:u w:val="single"/>
        </w:rPr>
        <w:t xml:space="preserve"> </w:t>
      </w:r>
      <w:r w:rsidRPr="000C27CC">
        <w:rPr>
          <w:rFonts w:ascii="Times New Roman" w:hAnsi="Times New Roman"/>
          <w:b/>
          <w:sz w:val="22"/>
          <w:szCs w:val="22"/>
          <w:u w:val="single"/>
        </w:rPr>
        <w:t>месяцев</w:t>
      </w:r>
      <w:r w:rsidRPr="000C27CC">
        <w:rPr>
          <w:rFonts w:ascii="Times New Roman" w:hAnsi="Times New Roman"/>
          <w:sz w:val="22"/>
          <w:szCs w:val="22"/>
        </w:rPr>
        <w:t xml:space="preserve"> от  даты подписания сторонами акта о приемке всех выполненных работ по форме КС-2, справки о стоимости выполненных работ и затрат по форме КС-3.</w:t>
      </w:r>
    </w:p>
    <w:p w14:paraId="47D50FDF"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53CEA784"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39FD5410"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lastRenderedPageBreak/>
        <w:t>5. Гарантийный срок исчисляется вновь с момента подписания Сторонами акта приема - сдачи выполненных работ по устранению недостатков.</w:t>
      </w:r>
    </w:p>
    <w:p w14:paraId="468EACE0" w14:textId="77777777" w:rsidR="000C27CC" w:rsidRPr="000C27CC" w:rsidRDefault="000C27CC" w:rsidP="000C27CC">
      <w:pPr>
        <w:jc w:val="both"/>
        <w:rPr>
          <w:rFonts w:ascii="Times New Roman" w:hAnsi="Times New Roman"/>
          <w:sz w:val="22"/>
          <w:szCs w:val="22"/>
        </w:rPr>
      </w:pPr>
      <w:r w:rsidRPr="000C27CC">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6B59B73B" w14:textId="77777777" w:rsidR="000C27CC" w:rsidRPr="000C27CC" w:rsidRDefault="000C27CC" w:rsidP="000C27CC">
      <w:pPr>
        <w:ind w:firstLine="567"/>
        <w:jc w:val="both"/>
        <w:rPr>
          <w:rFonts w:ascii="Times New Roman" w:hAnsi="Times New Roman"/>
          <w:b/>
          <w:sz w:val="22"/>
          <w:szCs w:val="22"/>
        </w:rPr>
      </w:pPr>
      <w:r w:rsidRPr="000C27CC">
        <w:rPr>
          <w:rFonts w:ascii="Times New Roman" w:hAnsi="Times New Roman"/>
          <w:b/>
          <w:sz w:val="22"/>
          <w:szCs w:val="22"/>
        </w:rPr>
        <w:t xml:space="preserve">                6. Перечень приложений к техническому заданию, являющихся его неотъемлемой частью:</w:t>
      </w:r>
    </w:p>
    <w:p w14:paraId="3CFA7ADD" w14:textId="77777777" w:rsidR="000C27CC" w:rsidRPr="000C27CC" w:rsidRDefault="000C27CC" w:rsidP="000C27CC">
      <w:pPr>
        <w:ind w:firstLine="709"/>
        <w:jc w:val="both"/>
        <w:rPr>
          <w:rFonts w:ascii="Times New Roman" w:hAnsi="Times New Roman"/>
          <w:bCs/>
          <w:sz w:val="22"/>
          <w:szCs w:val="22"/>
        </w:rPr>
      </w:pPr>
      <w:r w:rsidRPr="000C27CC">
        <w:rPr>
          <w:rFonts w:ascii="Times New Roman" w:hAnsi="Times New Roman"/>
          <w:bCs/>
          <w:sz w:val="22"/>
          <w:szCs w:val="22"/>
        </w:rPr>
        <w:t xml:space="preserve">                    Приложение №1 – Ведомость объёмов работ.</w:t>
      </w:r>
    </w:p>
    <w:p w14:paraId="70484720" w14:textId="77777777" w:rsidR="000C27CC" w:rsidRPr="000C27CC" w:rsidRDefault="000C27CC" w:rsidP="000C27CC">
      <w:pPr>
        <w:pStyle w:val="affffff8"/>
      </w:pPr>
    </w:p>
    <w:tbl>
      <w:tblPr>
        <w:tblW w:w="8100" w:type="dxa"/>
        <w:tblInd w:w="93" w:type="dxa"/>
        <w:tblLook w:val="04A0" w:firstRow="1" w:lastRow="0" w:firstColumn="1" w:lastColumn="0" w:noHBand="0" w:noVBand="1"/>
      </w:tblPr>
      <w:tblGrid>
        <w:gridCol w:w="660"/>
        <w:gridCol w:w="3340"/>
        <w:gridCol w:w="1480"/>
        <w:gridCol w:w="1160"/>
        <w:gridCol w:w="1460"/>
      </w:tblGrid>
      <w:tr w:rsidR="000C27CC" w14:paraId="102FD487" w14:textId="77777777" w:rsidTr="000C27CC">
        <w:trPr>
          <w:trHeight w:val="780"/>
        </w:trPr>
        <w:tc>
          <w:tcPr>
            <w:tcW w:w="8100" w:type="dxa"/>
            <w:gridSpan w:val="5"/>
            <w:noWrap/>
            <w:vAlign w:val="bottom"/>
            <w:hideMark/>
          </w:tcPr>
          <w:p w14:paraId="1FDD8479" w14:textId="77777777" w:rsidR="000C27CC" w:rsidRDefault="000C27CC">
            <w:pPr>
              <w:spacing w:line="256" w:lineRule="auto"/>
              <w:jc w:val="center"/>
              <w:rPr>
                <w:rFonts w:ascii="Arial" w:eastAsia="Times New Roman" w:hAnsi="Arial" w:cs="Arial"/>
                <w:b/>
                <w:bCs/>
              </w:rPr>
            </w:pPr>
            <w:r>
              <w:rPr>
                <w:rFonts w:ascii="Arial" w:hAnsi="Arial" w:cs="Arial"/>
                <w:b/>
                <w:bCs/>
              </w:rPr>
              <w:t xml:space="preserve">ВЕДОМОСТЬ ОБЪЕМОВ РАБОТ  № </w:t>
            </w:r>
          </w:p>
        </w:tc>
      </w:tr>
      <w:tr w:rsidR="000C27CC" w14:paraId="0896DFD9" w14:textId="77777777" w:rsidTr="000C27CC">
        <w:trPr>
          <w:trHeight w:val="510"/>
        </w:trPr>
        <w:tc>
          <w:tcPr>
            <w:tcW w:w="8100" w:type="dxa"/>
            <w:gridSpan w:val="5"/>
            <w:tcBorders>
              <w:top w:val="nil"/>
              <w:left w:val="nil"/>
              <w:bottom w:val="single" w:sz="4" w:space="0" w:color="auto"/>
              <w:right w:val="nil"/>
            </w:tcBorders>
            <w:vAlign w:val="bottom"/>
            <w:hideMark/>
          </w:tcPr>
          <w:p w14:paraId="15F8E5DC" w14:textId="77777777" w:rsidR="000C27CC" w:rsidRDefault="000C27CC">
            <w:pPr>
              <w:spacing w:line="256" w:lineRule="auto"/>
              <w:jc w:val="center"/>
              <w:rPr>
                <w:rFonts w:ascii="Arial" w:eastAsia="Times New Roman" w:hAnsi="Arial" w:cs="Arial"/>
                <w:sz w:val="20"/>
                <w:szCs w:val="20"/>
              </w:rPr>
            </w:pPr>
            <w:r>
              <w:rPr>
                <w:rFonts w:ascii="Arial" w:hAnsi="Arial" w:cs="Arial"/>
                <w:sz w:val="20"/>
                <w:szCs w:val="20"/>
              </w:rPr>
              <w:t>Ремонт аварийных участков боровов газохода котельной, расположенной  в г. Выборг ул. Маяковского.</w:t>
            </w:r>
          </w:p>
        </w:tc>
      </w:tr>
      <w:tr w:rsidR="000C27CC" w14:paraId="7C59F54F" w14:textId="77777777" w:rsidTr="000C27CC">
        <w:trPr>
          <w:trHeight w:val="720"/>
        </w:trPr>
        <w:tc>
          <w:tcPr>
            <w:tcW w:w="660" w:type="dxa"/>
            <w:tcBorders>
              <w:top w:val="single" w:sz="4" w:space="0" w:color="auto"/>
              <w:left w:val="single" w:sz="4" w:space="0" w:color="auto"/>
              <w:bottom w:val="single" w:sz="4" w:space="0" w:color="auto"/>
              <w:right w:val="single" w:sz="4" w:space="0" w:color="auto"/>
            </w:tcBorders>
            <w:vAlign w:val="center"/>
            <w:hideMark/>
          </w:tcPr>
          <w:p w14:paraId="1F1640C8"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п</w:t>
            </w:r>
            <w:proofErr w:type="gramEnd"/>
            <w:r>
              <w:rPr>
                <w:rFonts w:ascii="Arial" w:hAnsi="Arial" w:cs="Arial"/>
                <w:color w:val="000000"/>
                <w:sz w:val="16"/>
                <w:szCs w:val="16"/>
              </w:rPr>
              <w:t>/п</w:t>
            </w:r>
          </w:p>
        </w:tc>
        <w:tc>
          <w:tcPr>
            <w:tcW w:w="3340" w:type="dxa"/>
            <w:tcBorders>
              <w:top w:val="single" w:sz="4" w:space="0" w:color="auto"/>
              <w:left w:val="nil"/>
              <w:bottom w:val="single" w:sz="4" w:space="0" w:color="auto"/>
              <w:right w:val="single" w:sz="4" w:space="0" w:color="auto"/>
            </w:tcBorders>
            <w:vAlign w:val="center"/>
            <w:hideMark/>
          </w:tcPr>
          <w:p w14:paraId="33BFEDEE"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Наименование</w:t>
            </w:r>
          </w:p>
        </w:tc>
        <w:tc>
          <w:tcPr>
            <w:tcW w:w="1480" w:type="dxa"/>
            <w:tcBorders>
              <w:top w:val="single" w:sz="4" w:space="0" w:color="auto"/>
              <w:left w:val="nil"/>
              <w:bottom w:val="single" w:sz="4" w:space="0" w:color="auto"/>
              <w:right w:val="single" w:sz="4" w:space="0" w:color="auto"/>
            </w:tcBorders>
            <w:vAlign w:val="center"/>
            <w:hideMark/>
          </w:tcPr>
          <w:p w14:paraId="6517A2EB"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Ед. изм.</w:t>
            </w:r>
          </w:p>
        </w:tc>
        <w:tc>
          <w:tcPr>
            <w:tcW w:w="1160" w:type="dxa"/>
            <w:tcBorders>
              <w:top w:val="single" w:sz="4" w:space="0" w:color="auto"/>
              <w:left w:val="nil"/>
              <w:bottom w:val="single" w:sz="4" w:space="0" w:color="auto"/>
              <w:right w:val="single" w:sz="4" w:space="0" w:color="auto"/>
            </w:tcBorders>
            <w:vAlign w:val="center"/>
            <w:hideMark/>
          </w:tcPr>
          <w:p w14:paraId="56D1FAF2"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Кол.</w:t>
            </w:r>
          </w:p>
        </w:tc>
        <w:tc>
          <w:tcPr>
            <w:tcW w:w="1460" w:type="dxa"/>
            <w:tcBorders>
              <w:top w:val="single" w:sz="4" w:space="0" w:color="auto"/>
              <w:left w:val="nil"/>
              <w:bottom w:val="single" w:sz="4" w:space="0" w:color="auto"/>
              <w:right w:val="single" w:sz="4" w:space="0" w:color="auto"/>
            </w:tcBorders>
            <w:noWrap/>
            <w:vAlign w:val="center"/>
            <w:hideMark/>
          </w:tcPr>
          <w:p w14:paraId="5094ED21"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Примечание</w:t>
            </w:r>
          </w:p>
        </w:tc>
      </w:tr>
      <w:tr w:rsidR="000C27CC" w14:paraId="5C4E4572" w14:textId="77777777" w:rsidTr="000C27CC">
        <w:trPr>
          <w:trHeight w:val="240"/>
        </w:trPr>
        <w:tc>
          <w:tcPr>
            <w:tcW w:w="660" w:type="dxa"/>
            <w:tcBorders>
              <w:top w:val="nil"/>
              <w:left w:val="single" w:sz="4" w:space="0" w:color="auto"/>
              <w:bottom w:val="single" w:sz="4" w:space="0" w:color="auto"/>
              <w:right w:val="single" w:sz="4" w:space="0" w:color="auto"/>
            </w:tcBorders>
            <w:noWrap/>
            <w:vAlign w:val="center"/>
            <w:hideMark/>
          </w:tcPr>
          <w:p w14:paraId="2224CE3D"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1</w:t>
            </w:r>
          </w:p>
        </w:tc>
        <w:tc>
          <w:tcPr>
            <w:tcW w:w="3340" w:type="dxa"/>
            <w:tcBorders>
              <w:top w:val="nil"/>
              <w:left w:val="nil"/>
              <w:bottom w:val="single" w:sz="4" w:space="0" w:color="auto"/>
              <w:right w:val="single" w:sz="4" w:space="0" w:color="auto"/>
            </w:tcBorders>
            <w:noWrap/>
            <w:vAlign w:val="center"/>
            <w:hideMark/>
          </w:tcPr>
          <w:p w14:paraId="7908BB6B"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2</w:t>
            </w:r>
          </w:p>
        </w:tc>
        <w:tc>
          <w:tcPr>
            <w:tcW w:w="1480" w:type="dxa"/>
            <w:tcBorders>
              <w:top w:val="nil"/>
              <w:left w:val="nil"/>
              <w:bottom w:val="single" w:sz="4" w:space="0" w:color="auto"/>
              <w:right w:val="single" w:sz="4" w:space="0" w:color="auto"/>
            </w:tcBorders>
            <w:noWrap/>
            <w:vAlign w:val="center"/>
            <w:hideMark/>
          </w:tcPr>
          <w:p w14:paraId="5F0B0017"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3</w:t>
            </w:r>
          </w:p>
        </w:tc>
        <w:tc>
          <w:tcPr>
            <w:tcW w:w="1160" w:type="dxa"/>
            <w:tcBorders>
              <w:top w:val="nil"/>
              <w:left w:val="nil"/>
              <w:bottom w:val="single" w:sz="4" w:space="0" w:color="auto"/>
              <w:right w:val="single" w:sz="4" w:space="0" w:color="auto"/>
            </w:tcBorders>
            <w:noWrap/>
            <w:vAlign w:val="center"/>
            <w:hideMark/>
          </w:tcPr>
          <w:p w14:paraId="440F54E3"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4</w:t>
            </w:r>
          </w:p>
        </w:tc>
        <w:tc>
          <w:tcPr>
            <w:tcW w:w="1460" w:type="dxa"/>
            <w:tcBorders>
              <w:top w:val="nil"/>
              <w:left w:val="nil"/>
              <w:bottom w:val="single" w:sz="4" w:space="0" w:color="auto"/>
              <w:right w:val="single" w:sz="4" w:space="0" w:color="auto"/>
            </w:tcBorders>
            <w:noWrap/>
            <w:vAlign w:val="center"/>
            <w:hideMark/>
          </w:tcPr>
          <w:p w14:paraId="1B385CD6"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5</w:t>
            </w:r>
          </w:p>
        </w:tc>
      </w:tr>
      <w:tr w:rsidR="000C27CC" w14:paraId="289B3853" w14:textId="77777777" w:rsidTr="000C27CC">
        <w:trPr>
          <w:trHeight w:val="288"/>
        </w:trPr>
        <w:tc>
          <w:tcPr>
            <w:tcW w:w="8100" w:type="dxa"/>
            <w:gridSpan w:val="5"/>
            <w:tcBorders>
              <w:top w:val="nil"/>
              <w:left w:val="single" w:sz="4" w:space="0" w:color="auto"/>
              <w:bottom w:val="single" w:sz="4" w:space="0" w:color="auto"/>
              <w:right w:val="single" w:sz="4" w:space="0" w:color="000000"/>
            </w:tcBorders>
            <w:hideMark/>
          </w:tcPr>
          <w:p w14:paraId="41CB2019" w14:textId="77777777" w:rsidR="000C27CC" w:rsidRDefault="000C27CC">
            <w:pPr>
              <w:spacing w:line="256" w:lineRule="auto"/>
              <w:rPr>
                <w:rFonts w:ascii="Arial" w:eastAsia="Times New Roman" w:hAnsi="Arial" w:cs="Arial"/>
                <w:b/>
                <w:bCs/>
                <w:color w:val="000000"/>
                <w:sz w:val="18"/>
                <w:szCs w:val="18"/>
              </w:rPr>
            </w:pPr>
            <w:r>
              <w:rPr>
                <w:rFonts w:ascii="Arial" w:hAnsi="Arial" w:cs="Arial"/>
                <w:b/>
                <w:bCs/>
                <w:color w:val="000000"/>
                <w:sz w:val="18"/>
                <w:szCs w:val="18"/>
              </w:rPr>
              <w:t xml:space="preserve">Раздел 1. </w:t>
            </w:r>
          </w:p>
        </w:tc>
      </w:tr>
      <w:tr w:rsidR="000C27CC" w14:paraId="0B31560F" w14:textId="77777777" w:rsidTr="000C27CC">
        <w:trPr>
          <w:trHeight w:val="612"/>
        </w:trPr>
        <w:tc>
          <w:tcPr>
            <w:tcW w:w="660" w:type="dxa"/>
            <w:tcBorders>
              <w:top w:val="nil"/>
              <w:left w:val="single" w:sz="4" w:space="0" w:color="auto"/>
              <w:bottom w:val="single" w:sz="4" w:space="0" w:color="auto"/>
              <w:right w:val="single" w:sz="4" w:space="0" w:color="auto"/>
            </w:tcBorders>
            <w:hideMark/>
          </w:tcPr>
          <w:p w14:paraId="65CC8870"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1</w:t>
            </w:r>
          </w:p>
        </w:tc>
        <w:tc>
          <w:tcPr>
            <w:tcW w:w="3340" w:type="dxa"/>
            <w:tcBorders>
              <w:top w:val="nil"/>
              <w:left w:val="nil"/>
              <w:bottom w:val="single" w:sz="4" w:space="0" w:color="auto"/>
              <w:right w:val="single" w:sz="4" w:space="0" w:color="auto"/>
            </w:tcBorders>
            <w:hideMark/>
          </w:tcPr>
          <w:p w14:paraId="729B2B0B"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1480" w:type="dxa"/>
            <w:tcBorders>
              <w:top w:val="nil"/>
              <w:left w:val="nil"/>
              <w:bottom w:val="single" w:sz="4" w:space="0" w:color="auto"/>
              <w:right w:val="single" w:sz="4" w:space="0" w:color="auto"/>
            </w:tcBorders>
            <w:hideMark/>
          </w:tcPr>
          <w:p w14:paraId="45CF3696"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100 м3 грунта</w:t>
            </w:r>
          </w:p>
        </w:tc>
        <w:tc>
          <w:tcPr>
            <w:tcW w:w="1160" w:type="dxa"/>
            <w:tcBorders>
              <w:top w:val="nil"/>
              <w:left w:val="nil"/>
              <w:bottom w:val="single" w:sz="4" w:space="0" w:color="auto"/>
              <w:right w:val="single" w:sz="4" w:space="0" w:color="auto"/>
            </w:tcBorders>
            <w:hideMark/>
          </w:tcPr>
          <w:p w14:paraId="396E006B"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0,888</w:t>
            </w:r>
          </w:p>
        </w:tc>
        <w:tc>
          <w:tcPr>
            <w:tcW w:w="1460" w:type="dxa"/>
            <w:tcBorders>
              <w:top w:val="nil"/>
              <w:left w:val="nil"/>
              <w:bottom w:val="single" w:sz="4" w:space="0" w:color="auto"/>
              <w:right w:val="single" w:sz="4" w:space="0" w:color="auto"/>
            </w:tcBorders>
            <w:noWrap/>
            <w:vAlign w:val="bottom"/>
            <w:hideMark/>
          </w:tcPr>
          <w:p w14:paraId="4C12E03D"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42B9F613" w14:textId="77777777" w:rsidTr="000C27CC">
        <w:trPr>
          <w:trHeight w:val="612"/>
        </w:trPr>
        <w:tc>
          <w:tcPr>
            <w:tcW w:w="660" w:type="dxa"/>
            <w:tcBorders>
              <w:top w:val="nil"/>
              <w:left w:val="single" w:sz="4" w:space="0" w:color="auto"/>
              <w:bottom w:val="single" w:sz="4" w:space="0" w:color="auto"/>
              <w:right w:val="single" w:sz="4" w:space="0" w:color="auto"/>
            </w:tcBorders>
            <w:hideMark/>
          </w:tcPr>
          <w:p w14:paraId="7EBF4560"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2</w:t>
            </w:r>
          </w:p>
        </w:tc>
        <w:tc>
          <w:tcPr>
            <w:tcW w:w="3340" w:type="dxa"/>
            <w:tcBorders>
              <w:top w:val="nil"/>
              <w:left w:val="nil"/>
              <w:bottom w:val="single" w:sz="4" w:space="0" w:color="auto"/>
              <w:right w:val="single" w:sz="4" w:space="0" w:color="auto"/>
            </w:tcBorders>
            <w:hideMark/>
          </w:tcPr>
          <w:p w14:paraId="0AD58278"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Демонтаж стяжек: цементных толщиной 20 мм (средняя толщина</w:t>
            </w:r>
            <w:proofErr w:type="gramStart"/>
            <w:r>
              <w:rPr>
                <w:rFonts w:ascii="Arial" w:hAnsi="Arial" w:cs="Arial"/>
                <w:color w:val="000000"/>
                <w:sz w:val="16"/>
                <w:szCs w:val="16"/>
              </w:rPr>
              <w:t>)(</w:t>
            </w:r>
            <w:proofErr w:type="gramEnd"/>
            <w:r>
              <w:rPr>
                <w:rFonts w:ascii="Arial" w:hAnsi="Arial" w:cs="Arial"/>
                <w:color w:val="000000"/>
                <w:sz w:val="16"/>
                <w:szCs w:val="16"/>
              </w:rPr>
              <w:t>мусор 107,2*0,02*1,8=3,86 т)</w:t>
            </w:r>
          </w:p>
        </w:tc>
        <w:tc>
          <w:tcPr>
            <w:tcW w:w="1480" w:type="dxa"/>
            <w:tcBorders>
              <w:top w:val="nil"/>
              <w:left w:val="nil"/>
              <w:bottom w:val="single" w:sz="4" w:space="0" w:color="auto"/>
              <w:right w:val="single" w:sz="4" w:space="0" w:color="auto"/>
            </w:tcBorders>
            <w:hideMark/>
          </w:tcPr>
          <w:p w14:paraId="3BFADC2F"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100 м</w:t>
            </w:r>
            <w:proofErr w:type="gramStart"/>
            <w:r>
              <w:rPr>
                <w:rFonts w:ascii="Arial" w:hAnsi="Arial" w:cs="Arial"/>
                <w:sz w:val="16"/>
                <w:szCs w:val="16"/>
              </w:rPr>
              <w:t>2</w:t>
            </w:r>
            <w:proofErr w:type="gramEnd"/>
            <w:r>
              <w:rPr>
                <w:rFonts w:ascii="Arial" w:hAnsi="Arial" w:cs="Arial"/>
                <w:sz w:val="16"/>
                <w:szCs w:val="16"/>
              </w:rPr>
              <w:t xml:space="preserve"> стяжки</w:t>
            </w:r>
          </w:p>
        </w:tc>
        <w:tc>
          <w:tcPr>
            <w:tcW w:w="1160" w:type="dxa"/>
            <w:tcBorders>
              <w:top w:val="nil"/>
              <w:left w:val="nil"/>
              <w:bottom w:val="single" w:sz="4" w:space="0" w:color="auto"/>
              <w:right w:val="single" w:sz="4" w:space="0" w:color="auto"/>
            </w:tcBorders>
            <w:hideMark/>
          </w:tcPr>
          <w:p w14:paraId="21DDBF75"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1,072</w:t>
            </w:r>
          </w:p>
        </w:tc>
        <w:tc>
          <w:tcPr>
            <w:tcW w:w="1460" w:type="dxa"/>
            <w:tcBorders>
              <w:top w:val="nil"/>
              <w:left w:val="nil"/>
              <w:bottom w:val="single" w:sz="4" w:space="0" w:color="auto"/>
              <w:right w:val="single" w:sz="4" w:space="0" w:color="auto"/>
            </w:tcBorders>
            <w:noWrap/>
            <w:vAlign w:val="bottom"/>
            <w:hideMark/>
          </w:tcPr>
          <w:p w14:paraId="5306B0D0"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227C7AFE" w14:textId="77777777" w:rsidTr="000C27CC">
        <w:trPr>
          <w:trHeight w:val="612"/>
        </w:trPr>
        <w:tc>
          <w:tcPr>
            <w:tcW w:w="660" w:type="dxa"/>
            <w:tcBorders>
              <w:top w:val="nil"/>
              <w:left w:val="single" w:sz="4" w:space="0" w:color="auto"/>
              <w:bottom w:val="single" w:sz="4" w:space="0" w:color="auto"/>
              <w:right w:val="single" w:sz="4" w:space="0" w:color="auto"/>
            </w:tcBorders>
            <w:hideMark/>
          </w:tcPr>
          <w:p w14:paraId="732220EC"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3</w:t>
            </w:r>
          </w:p>
        </w:tc>
        <w:tc>
          <w:tcPr>
            <w:tcW w:w="3340" w:type="dxa"/>
            <w:tcBorders>
              <w:top w:val="nil"/>
              <w:left w:val="nil"/>
              <w:bottom w:val="single" w:sz="4" w:space="0" w:color="auto"/>
              <w:right w:val="single" w:sz="4" w:space="0" w:color="auto"/>
            </w:tcBorders>
            <w:hideMark/>
          </w:tcPr>
          <w:p w14:paraId="7F55FEC2"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Демонтаж плит перекрытий каналов площадью: до 1 м</w:t>
            </w:r>
            <w:proofErr w:type="gramStart"/>
            <w:r>
              <w:rPr>
                <w:rFonts w:ascii="Arial" w:hAnsi="Arial" w:cs="Arial"/>
                <w:color w:val="000000"/>
                <w:sz w:val="16"/>
                <w:szCs w:val="16"/>
              </w:rPr>
              <w:t>2</w:t>
            </w:r>
            <w:proofErr w:type="gramEnd"/>
            <w:r>
              <w:rPr>
                <w:rFonts w:ascii="Arial" w:hAnsi="Arial" w:cs="Arial"/>
                <w:color w:val="000000"/>
                <w:sz w:val="16"/>
                <w:szCs w:val="16"/>
              </w:rPr>
              <w:t xml:space="preserve"> (мусор 2,5*0,04*45=4,5т)</w:t>
            </w:r>
          </w:p>
        </w:tc>
        <w:tc>
          <w:tcPr>
            <w:tcW w:w="1480" w:type="dxa"/>
            <w:tcBorders>
              <w:top w:val="nil"/>
              <w:left w:val="nil"/>
              <w:bottom w:val="single" w:sz="4" w:space="0" w:color="auto"/>
              <w:right w:val="single" w:sz="4" w:space="0" w:color="auto"/>
            </w:tcBorders>
            <w:hideMark/>
          </w:tcPr>
          <w:p w14:paraId="211B5097"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100 шт. сборных конструкций</w:t>
            </w:r>
          </w:p>
        </w:tc>
        <w:tc>
          <w:tcPr>
            <w:tcW w:w="1160" w:type="dxa"/>
            <w:tcBorders>
              <w:top w:val="nil"/>
              <w:left w:val="nil"/>
              <w:bottom w:val="single" w:sz="4" w:space="0" w:color="auto"/>
              <w:right w:val="single" w:sz="4" w:space="0" w:color="auto"/>
            </w:tcBorders>
            <w:hideMark/>
          </w:tcPr>
          <w:p w14:paraId="2FEF6AED"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0,45</w:t>
            </w:r>
          </w:p>
        </w:tc>
        <w:tc>
          <w:tcPr>
            <w:tcW w:w="1460" w:type="dxa"/>
            <w:tcBorders>
              <w:top w:val="nil"/>
              <w:left w:val="nil"/>
              <w:bottom w:val="single" w:sz="4" w:space="0" w:color="auto"/>
              <w:right w:val="single" w:sz="4" w:space="0" w:color="auto"/>
            </w:tcBorders>
            <w:noWrap/>
            <w:vAlign w:val="bottom"/>
            <w:hideMark/>
          </w:tcPr>
          <w:p w14:paraId="0EE5D72C"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1CBC9418" w14:textId="77777777" w:rsidTr="000C27CC">
        <w:trPr>
          <w:trHeight w:val="408"/>
        </w:trPr>
        <w:tc>
          <w:tcPr>
            <w:tcW w:w="660" w:type="dxa"/>
            <w:tcBorders>
              <w:top w:val="nil"/>
              <w:left w:val="single" w:sz="4" w:space="0" w:color="auto"/>
              <w:bottom w:val="single" w:sz="4" w:space="0" w:color="auto"/>
              <w:right w:val="single" w:sz="4" w:space="0" w:color="auto"/>
            </w:tcBorders>
            <w:hideMark/>
          </w:tcPr>
          <w:p w14:paraId="1C872B1B"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4</w:t>
            </w:r>
          </w:p>
        </w:tc>
        <w:tc>
          <w:tcPr>
            <w:tcW w:w="3340" w:type="dxa"/>
            <w:tcBorders>
              <w:top w:val="nil"/>
              <w:left w:val="nil"/>
              <w:bottom w:val="single" w:sz="4" w:space="0" w:color="auto"/>
              <w:right w:val="single" w:sz="4" w:space="0" w:color="auto"/>
            </w:tcBorders>
            <w:hideMark/>
          </w:tcPr>
          <w:p w14:paraId="088D7391"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Разборка монолитных перекрытий: железобетонных (мусор 4,2*2,5=10,5т)</w:t>
            </w:r>
          </w:p>
        </w:tc>
        <w:tc>
          <w:tcPr>
            <w:tcW w:w="1480" w:type="dxa"/>
            <w:tcBorders>
              <w:top w:val="nil"/>
              <w:left w:val="nil"/>
              <w:bottom w:val="single" w:sz="4" w:space="0" w:color="auto"/>
              <w:right w:val="single" w:sz="4" w:space="0" w:color="auto"/>
            </w:tcBorders>
            <w:hideMark/>
          </w:tcPr>
          <w:p w14:paraId="35974377"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 м3</w:t>
            </w:r>
          </w:p>
        </w:tc>
        <w:tc>
          <w:tcPr>
            <w:tcW w:w="1160" w:type="dxa"/>
            <w:tcBorders>
              <w:top w:val="nil"/>
              <w:left w:val="nil"/>
              <w:bottom w:val="single" w:sz="4" w:space="0" w:color="auto"/>
              <w:right w:val="single" w:sz="4" w:space="0" w:color="auto"/>
            </w:tcBorders>
            <w:hideMark/>
          </w:tcPr>
          <w:p w14:paraId="0703F224"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4,2</w:t>
            </w:r>
          </w:p>
        </w:tc>
        <w:tc>
          <w:tcPr>
            <w:tcW w:w="1460" w:type="dxa"/>
            <w:tcBorders>
              <w:top w:val="nil"/>
              <w:left w:val="nil"/>
              <w:bottom w:val="single" w:sz="4" w:space="0" w:color="auto"/>
              <w:right w:val="single" w:sz="4" w:space="0" w:color="auto"/>
            </w:tcBorders>
            <w:noWrap/>
            <w:vAlign w:val="bottom"/>
            <w:hideMark/>
          </w:tcPr>
          <w:p w14:paraId="3D6D149D"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366CFF86" w14:textId="77777777" w:rsidTr="000C27CC">
        <w:trPr>
          <w:trHeight w:val="408"/>
        </w:trPr>
        <w:tc>
          <w:tcPr>
            <w:tcW w:w="660" w:type="dxa"/>
            <w:tcBorders>
              <w:top w:val="nil"/>
              <w:left w:val="single" w:sz="4" w:space="0" w:color="auto"/>
              <w:bottom w:val="single" w:sz="4" w:space="0" w:color="auto"/>
              <w:right w:val="single" w:sz="4" w:space="0" w:color="auto"/>
            </w:tcBorders>
            <w:hideMark/>
          </w:tcPr>
          <w:p w14:paraId="098A1405"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5</w:t>
            </w:r>
          </w:p>
        </w:tc>
        <w:tc>
          <w:tcPr>
            <w:tcW w:w="3340" w:type="dxa"/>
            <w:tcBorders>
              <w:top w:val="nil"/>
              <w:left w:val="nil"/>
              <w:bottom w:val="single" w:sz="4" w:space="0" w:color="auto"/>
              <w:right w:val="single" w:sz="4" w:space="0" w:color="auto"/>
            </w:tcBorders>
            <w:hideMark/>
          </w:tcPr>
          <w:p w14:paraId="112EB93E"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Разборка: кирпичных стен (мусор 8,4*1,8=15,12т)</w:t>
            </w:r>
          </w:p>
        </w:tc>
        <w:tc>
          <w:tcPr>
            <w:tcW w:w="1480" w:type="dxa"/>
            <w:tcBorders>
              <w:top w:val="nil"/>
              <w:left w:val="nil"/>
              <w:bottom w:val="single" w:sz="4" w:space="0" w:color="auto"/>
              <w:right w:val="single" w:sz="4" w:space="0" w:color="auto"/>
            </w:tcBorders>
            <w:hideMark/>
          </w:tcPr>
          <w:p w14:paraId="4885468E"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 м3</w:t>
            </w:r>
          </w:p>
        </w:tc>
        <w:tc>
          <w:tcPr>
            <w:tcW w:w="1160" w:type="dxa"/>
            <w:tcBorders>
              <w:top w:val="nil"/>
              <w:left w:val="nil"/>
              <w:bottom w:val="single" w:sz="4" w:space="0" w:color="auto"/>
              <w:right w:val="single" w:sz="4" w:space="0" w:color="auto"/>
            </w:tcBorders>
            <w:hideMark/>
          </w:tcPr>
          <w:p w14:paraId="3BF096EB"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8,4</w:t>
            </w:r>
          </w:p>
        </w:tc>
        <w:tc>
          <w:tcPr>
            <w:tcW w:w="1460" w:type="dxa"/>
            <w:tcBorders>
              <w:top w:val="nil"/>
              <w:left w:val="nil"/>
              <w:bottom w:val="single" w:sz="4" w:space="0" w:color="auto"/>
              <w:right w:val="single" w:sz="4" w:space="0" w:color="auto"/>
            </w:tcBorders>
            <w:noWrap/>
            <w:vAlign w:val="bottom"/>
            <w:hideMark/>
          </w:tcPr>
          <w:p w14:paraId="17DA8D57"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2D8A93B4" w14:textId="77777777" w:rsidTr="000C27CC">
        <w:trPr>
          <w:trHeight w:val="408"/>
        </w:trPr>
        <w:tc>
          <w:tcPr>
            <w:tcW w:w="660" w:type="dxa"/>
            <w:tcBorders>
              <w:top w:val="nil"/>
              <w:left w:val="single" w:sz="4" w:space="0" w:color="auto"/>
              <w:bottom w:val="single" w:sz="4" w:space="0" w:color="auto"/>
              <w:right w:val="single" w:sz="4" w:space="0" w:color="auto"/>
            </w:tcBorders>
            <w:hideMark/>
          </w:tcPr>
          <w:p w14:paraId="0E938502"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6</w:t>
            </w:r>
          </w:p>
        </w:tc>
        <w:tc>
          <w:tcPr>
            <w:tcW w:w="3340" w:type="dxa"/>
            <w:tcBorders>
              <w:top w:val="nil"/>
              <w:left w:val="nil"/>
              <w:bottom w:val="single" w:sz="4" w:space="0" w:color="auto"/>
              <w:right w:val="single" w:sz="4" w:space="0" w:color="auto"/>
            </w:tcBorders>
            <w:hideMark/>
          </w:tcPr>
          <w:p w14:paraId="4C626296"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Очистка поверхности газоходов щетками</w:t>
            </w:r>
          </w:p>
        </w:tc>
        <w:tc>
          <w:tcPr>
            <w:tcW w:w="1480" w:type="dxa"/>
            <w:tcBorders>
              <w:top w:val="nil"/>
              <w:left w:val="nil"/>
              <w:bottom w:val="single" w:sz="4" w:space="0" w:color="auto"/>
              <w:right w:val="single" w:sz="4" w:space="0" w:color="auto"/>
            </w:tcBorders>
            <w:hideMark/>
          </w:tcPr>
          <w:p w14:paraId="756CEB8E"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 м</w:t>
            </w:r>
            <w:proofErr w:type="gramStart"/>
            <w:r>
              <w:rPr>
                <w:rFonts w:ascii="Arial" w:hAnsi="Arial" w:cs="Arial"/>
                <w:sz w:val="16"/>
                <w:szCs w:val="16"/>
              </w:rPr>
              <w:t>2</w:t>
            </w:r>
            <w:proofErr w:type="gramEnd"/>
            <w:r>
              <w:rPr>
                <w:rFonts w:ascii="Arial" w:hAnsi="Arial" w:cs="Arial"/>
                <w:sz w:val="16"/>
                <w:szCs w:val="16"/>
              </w:rPr>
              <w:t xml:space="preserve"> очищаемой поверхности</w:t>
            </w:r>
          </w:p>
        </w:tc>
        <w:tc>
          <w:tcPr>
            <w:tcW w:w="1160" w:type="dxa"/>
            <w:tcBorders>
              <w:top w:val="nil"/>
              <w:left w:val="nil"/>
              <w:bottom w:val="single" w:sz="4" w:space="0" w:color="auto"/>
              <w:right w:val="single" w:sz="4" w:space="0" w:color="auto"/>
            </w:tcBorders>
            <w:hideMark/>
          </w:tcPr>
          <w:p w14:paraId="6E95A955"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36</w:t>
            </w:r>
          </w:p>
        </w:tc>
        <w:tc>
          <w:tcPr>
            <w:tcW w:w="1460" w:type="dxa"/>
            <w:tcBorders>
              <w:top w:val="nil"/>
              <w:left w:val="nil"/>
              <w:bottom w:val="single" w:sz="4" w:space="0" w:color="auto"/>
              <w:right w:val="single" w:sz="4" w:space="0" w:color="auto"/>
            </w:tcBorders>
            <w:noWrap/>
            <w:vAlign w:val="bottom"/>
            <w:hideMark/>
          </w:tcPr>
          <w:p w14:paraId="7E8E20BB"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7BFE4E92" w14:textId="77777777" w:rsidTr="000C27CC">
        <w:trPr>
          <w:trHeight w:val="612"/>
        </w:trPr>
        <w:tc>
          <w:tcPr>
            <w:tcW w:w="660" w:type="dxa"/>
            <w:tcBorders>
              <w:top w:val="nil"/>
              <w:left w:val="single" w:sz="4" w:space="0" w:color="auto"/>
              <w:bottom w:val="single" w:sz="4" w:space="0" w:color="auto"/>
              <w:right w:val="single" w:sz="4" w:space="0" w:color="auto"/>
            </w:tcBorders>
            <w:hideMark/>
          </w:tcPr>
          <w:p w14:paraId="38513E47"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7</w:t>
            </w:r>
          </w:p>
        </w:tc>
        <w:tc>
          <w:tcPr>
            <w:tcW w:w="3340" w:type="dxa"/>
            <w:tcBorders>
              <w:top w:val="nil"/>
              <w:left w:val="nil"/>
              <w:bottom w:val="single" w:sz="4" w:space="0" w:color="auto"/>
              <w:right w:val="single" w:sz="4" w:space="0" w:color="auto"/>
            </w:tcBorders>
            <w:hideMark/>
          </w:tcPr>
          <w:p w14:paraId="1FCEF420"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Кладка отдельных участков кирпичных стен и заделка проемов в кирпичных стенах при объеме кладки в одном месте: до 5 м3</w:t>
            </w:r>
          </w:p>
        </w:tc>
        <w:tc>
          <w:tcPr>
            <w:tcW w:w="1480" w:type="dxa"/>
            <w:tcBorders>
              <w:top w:val="nil"/>
              <w:left w:val="nil"/>
              <w:bottom w:val="single" w:sz="4" w:space="0" w:color="auto"/>
              <w:right w:val="single" w:sz="4" w:space="0" w:color="auto"/>
            </w:tcBorders>
            <w:hideMark/>
          </w:tcPr>
          <w:p w14:paraId="61782A4B"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 м3</w:t>
            </w:r>
          </w:p>
        </w:tc>
        <w:tc>
          <w:tcPr>
            <w:tcW w:w="1160" w:type="dxa"/>
            <w:tcBorders>
              <w:top w:val="nil"/>
              <w:left w:val="nil"/>
              <w:bottom w:val="single" w:sz="4" w:space="0" w:color="auto"/>
              <w:right w:val="single" w:sz="4" w:space="0" w:color="auto"/>
            </w:tcBorders>
            <w:hideMark/>
          </w:tcPr>
          <w:p w14:paraId="59FB61B3"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8,4</w:t>
            </w:r>
          </w:p>
        </w:tc>
        <w:tc>
          <w:tcPr>
            <w:tcW w:w="1460" w:type="dxa"/>
            <w:tcBorders>
              <w:top w:val="nil"/>
              <w:left w:val="nil"/>
              <w:bottom w:val="single" w:sz="4" w:space="0" w:color="auto"/>
              <w:right w:val="single" w:sz="4" w:space="0" w:color="auto"/>
            </w:tcBorders>
            <w:noWrap/>
            <w:vAlign w:val="bottom"/>
            <w:hideMark/>
          </w:tcPr>
          <w:p w14:paraId="1BE003CB"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0FD7412A" w14:textId="77777777" w:rsidTr="000C27CC">
        <w:trPr>
          <w:trHeight w:val="612"/>
        </w:trPr>
        <w:tc>
          <w:tcPr>
            <w:tcW w:w="660" w:type="dxa"/>
            <w:tcBorders>
              <w:top w:val="nil"/>
              <w:left w:val="single" w:sz="4" w:space="0" w:color="auto"/>
              <w:bottom w:val="single" w:sz="4" w:space="0" w:color="auto"/>
              <w:right w:val="single" w:sz="4" w:space="0" w:color="auto"/>
            </w:tcBorders>
            <w:hideMark/>
          </w:tcPr>
          <w:p w14:paraId="66193059"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8</w:t>
            </w:r>
          </w:p>
        </w:tc>
        <w:tc>
          <w:tcPr>
            <w:tcW w:w="3340" w:type="dxa"/>
            <w:tcBorders>
              <w:top w:val="nil"/>
              <w:left w:val="nil"/>
              <w:bottom w:val="single" w:sz="4" w:space="0" w:color="auto"/>
              <w:right w:val="single" w:sz="4" w:space="0" w:color="auto"/>
            </w:tcBorders>
            <w:hideMark/>
          </w:tcPr>
          <w:p w14:paraId="6F60A32A"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xml:space="preserve">Устройство перекрытий </w:t>
            </w:r>
            <w:proofErr w:type="spellStart"/>
            <w:r>
              <w:rPr>
                <w:rFonts w:ascii="Arial" w:hAnsi="Arial" w:cs="Arial"/>
                <w:color w:val="000000"/>
                <w:sz w:val="16"/>
                <w:szCs w:val="16"/>
              </w:rPr>
              <w:t>безбалочных</w:t>
            </w:r>
            <w:proofErr w:type="spellEnd"/>
            <w:r>
              <w:rPr>
                <w:rFonts w:ascii="Arial" w:hAnsi="Arial" w:cs="Arial"/>
                <w:color w:val="000000"/>
                <w:sz w:val="16"/>
                <w:szCs w:val="16"/>
              </w:rPr>
              <w:t xml:space="preserve"> толщиной: до 200 мм на высоте от опорной площади до 6 м</w:t>
            </w:r>
          </w:p>
        </w:tc>
        <w:tc>
          <w:tcPr>
            <w:tcW w:w="1480" w:type="dxa"/>
            <w:tcBorders>
              <w:top w:val="nil"/>
              <w:left w:val="nil"/>
              <w:bottom w:val="single" w:sz="4" w:space="0" w:color="auto"/>
              <w:right w:val="single" w:sz="4" w:space="0" w:color="auto"/>
            </w:tcBorders>
            <w:hideMark/>
          </w:tcPr>
          <w:p w14:paraId="6960847B"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100 м3 в деле</w:t>
            </w:r>
          </w:p>
        </w:tc>
        <w:tc>
          <w:tcPr>
            <w:tcW w:w="1160" w:type="dxa"/>
            <w:tcBorders>
              <w:top w:val="nil"/>
              <w:left w:val="nil"/>
              <w:bottom w:val="single" w:sz="4" w:space="0" w:color="auto"/>
              <w:right w:val="single" w:sz="4" w:space="0" w:color="auto"/>
            </w:tcBorders>
            <w:hideMark/>
          </w:tcPr>
          <w:p w14:paraId="36C75733"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0,042</w:t>
            </w:r>
          </w:p>
        </w:tc>
        <w:tc>
          <w:tcPr>
            <w:tcW w:w="1460" w:type="dxa"/>
            <w:tcBorders>
              <w:top w:val="nil"/>
              <w:left w:val="nil"/>
              <w:bottom w:val="single" w:sz="4" w:space="0" w:color="auto"/>
              <w:right w:val="single" w:sz="4" w:space="0" w:color="auto"/>
            </w:tcBorders>
            <w:noWrap/>
            <w:vAlign w:val="bottom"/>
            <w:hideMark/>
          </w:tcPr>
          <w:p w14:paraId="18690450"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222E74BA" w14:textId="77777777" w:rsidTr="000C27CC">
        <w:trPr>
          <w:trHeight w:val="408"/>
        </w:trPr>
        <w:tc>
          <w:tcPr>
            <w:tcW w:w="660" w:type="dxa"/>
            <w:tcBorders>
              <w:top w:val="nil"/>
              <w:left w:val="single" w:sz="4" w:space="0" w:color="auto"/>
              <w:bottom w:val="single" w:sz="4" w:space="0" w:color="auto"/>
              <w:right w:val="single" w:sz="4" w:space="0" w:color="auto"/>
            </w:tcBorders>
            <w:hideMark/>
          </w:tcPr>
          <w:p w14:paraId="4FEBA267"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9</w:t>
            </w:r>
          </w:p>
        </w:tc>
        <w:tc>
          <w:tcPr>
            <w:tcW w:w="3340" w:type="dxa"/>
            <w:tcBorders>
              <w:top w:val="nil"/>
              <w:left w:val="nil"/>
              <w:bottom w:val="single" w:sz="4" w:space="0" w:color="auto"/>
              <w:right w:val="single" w:sz="4" w:space="0" w:color="auto"/>
            </w:tcBorders>
            <w:hideMark/>
          </w:tcPr>
          <w:p w14:paraId="1DC22176"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Устройство плит перекрытий каналов площадью: до 5 м</w:t>
            </w:r>
            <w:proofErr w:type="gramStart"/>
            <w:r>
              <w:rPr>
                <w:rFonts w:ascii="Arial" w:hAnsi="Arial" w:cs="Arial"/>
                <w:color w:val="000000"/>
                <w:sz w:val="16"/>
                <w:szCs w:val="16"/>
              </w:rPr>
              <w:t>2</w:t>
            </w:r>
            <w:proofErr w:type="gramEnd"/>
          </w:p>
        </w:tc>
        <w:tc>
          <w:tcPr>
            <w:tcW w:w="1480" w:type="dxa"/>
            <w:tcBorders>
              <w:top w:val="nil"/>
              <w:left w:val="nil"/>
              <w:bottom w:val="single" w:sz="4" w:space="0" w:color="auto"/>
              <w:right w:val="single" w:sz="4" w:space="0" w:color="auto"/>
            </w:tcBorders>
            <w:hideMark/>
          </w:tcPr>
          <w:p w14:paraId="3B8A6FC1"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100 шт. сборных конструкций</w:t>
            </w:r>
          </w:p>
        </w:tc>
        <w:tc>
          <w:tcPr>
            <w:tcW w:w="1160" w:type="dxa"/>
            <w:tcBorders>
              <w:top w:val="nil"/>
              <w:left w:val="nil"/>
              <w:bottom w:val="single" w:sz="4" w:space="0" w:color="auto"/>
              <w:right w:val="single" w:sz="4" w:space="0" w:color="auto"/>
            </w:tcBorders>
            <w:hideMark/>
          </w:tcPr>
          <w:p w14:paraId="48EE0851"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0,35</w:t>
            </w:r>
          </w:p>
        </w:tc>
        <w:tc>
          <w:tcPr>
            <w:tcW w:w="1460" w:type="dxa"/>
            <w:tcBorders>
              <w:top w:val="nil"/>
              <w:left w:val="nil"/>
              <w:bottom w:val="single" w:sz="4" w:space="0" w:color="auto"/>
              <w:right w:val="single" w:sz="4" w:space="0" w:color="auto"/>
            </w:tcBorders>
            <w:noWrap/>
            <w:vAlign w:val="bottom"/>
            <w:hideMark/>
          </w:tcPr>
          <w:p w14:paraId="6EC1F705"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1819F226" w14:textId="77777777" w:rsidTr="000C27CC">
        <w:trPr>
          <w:trHeight w:val="408"/>
        </w:trPr>
        <w:tc>
          <w:tcPr>
            <w:tcW w:w="660" w:type="dxa"/>
            <w:tcBorders>
              <w:top w:val="nil"/>
              <w:left w:val="single" w:sz="4" w:space="0" w:color="auto"/>
              <w:bottom w:val="single" w:sz="4" w:space="0" w:color="auto"/>
              <w:right w:val="single" w:sz="4" w:space="0" w:color="auto"/>
            </w:tcBorders>
            <w:hideMark/>
          </w:tcPr>
          <w:p w14:paraId="6B40CB6D"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10</w:t>
            </w:r>
          </w:p>
        </w:tc>
        <w:tc>
          <w:tcPr>
            <w:tcW w:w="3340" w:type="dxa"/>
            <w:tcBorders>
              <w:top w:val="nil"/>
              <w:left w:val="nil"/>
              <w:bottom w:val="single" w:sz="4" w:space="0" w:color="auto"/>
              <w:right w:val="single" w:sz="4" w:space="0" w:color="auto"/>
            </w:tcBorders>
            <w:hideMark/>
          </w:tcPr>
          <w:p w14:paraId="2FC8F5DB"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Устройство стяжек: цементных толщиной 20 мм (средняя толщина)</w:t>
            </w:r>
          </w:p>
        </w:tc>
        <w:tc>
          <w:tcPr>
            <w:tcW w:w="1480" w:type="dxa"/>
            <w:tcBorders>
              <w:top w:val="nil"/>
              <w:left w:val="nil"/>
              <w:bottom w:val="single" w:sz="4" w:space="0" w:color="auto"/>
              <w:right w:val="single" w:sz="4" w:space="0" w:color="auto"/>
            </w:tcBorders>
            <w:hideMark/>
          </w:tcPr>
          <w:p w14:paraId="4B8CA3B5"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100 м</w:t>
            </w:r>
            <w:proofErr w:type="gramStart"/>
            <w:r>
              <w:rPr>
                <w:rFonts w:ascii="Arial" w:hAnsi="Arial" w:cs="Arial"/>
                <w:sz w:val="16"/>
                <w:szCs w:val="16"/>
              </w:rPr>
              <w:t>2</w:t>
            </w:r>
            <w:proofErr w:type="gramEnd"/>
            <w:r>
              <w:rPr>
                <w:rFonts w:ascii="Arial" w:hAnsi="Arial" w:cs="Arial"/>
                <w:sz w:val="16"/>
                <w:szCs w:val="16"/>
              </w:rPr>
              <w:t xml:space="preserve"> стяжки</w:t>
            </w:r>
          </w:p>
        </w:tc>
        <w:tc>
          <w:tcPr>
            <w:tcW w:w="1160" w:type="dxa"/>
            <w:tcBorders>
              <w:top w:val="nil"/>
              <w:left w:val="nil"/>
              <w:bottom w:val="single" w:sz="4" w:space="0" w:color="auto"/>
              <w:right w:val="single" w:sz="4" w:space="0" w:color="auto"/>
            </w:tcBorders>
            <w:hideMark/>
          </w:tcPr>
          <w:p w14:paraId="6D7125BA"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1,072</w:t>
            </w:r>
          </w:p>
        </w:tc>
        <w:tc>
          <w:tcPr>
            <w:tcW w:w="1460" w:type="dxa"/>
            <w:tcBorders>
              <w:top w:val="nil"/>
              <w:left w:val="nil"/>
              <w:bottom w:val="single" w:sz="4" w:space="0" w:color="auto"/>
              <w:right w:val="single" w:sz="4" w:space="0" w:color="auto"/>
            </w:tcBorders>
            <w:noWrap/>
            <w:vAlign w:val="bottom"/>
            <w:hideMark/>
          </w:tcPr>
          <w:p w14:paraId="28C13BA5"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3E8C0B5C" w14:textId="77777777" w:rsidTr="000C27CC">
        <w:trPr>
          <w:trHeight w:val="288"/>
        </w:trPr>
        <w:tc>
          <w:tcPr>
            <w:tcW w:w="660" w:type="dxa"/>
            <w:tcBorders>
              <w:top w:val="nil"/>
              <w:left w:val="single" w:sz="4" w:space="0" w:color="auto"/>
              <w:bottom w:val="single" w:sz="4" w:space="0" w:color="auto"/>
              <w:right w:val="single" w:sz="4" w:space="0" w:color="auto"/>
            </w:tcBorders>
            <w:hideMark/>
          </w:tcPr>
          <w:p w14:paraId="366B610A"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11</w:t>
            </w:r>
          </w:p>
        </w:tc>
        <w:tc>
          <w:tcPr>
            <w:tcW w:w="3340" w:type="dxa"/>
            <w:tcBorders>
              <w:top w:val="nil"/>
              <w:left w:val="nil"/>
              <w:bottom w:val="single" w:sz="4" w:space="0" w:color="auto"/>
              <w:right w:val="single" w:sz="4" w:space="0" w:color="auto"/>
            </w:tcBorders>
            <w:hideMark/>
          </w:tcPr>
          <w:p w14:paraId="5076902D" w14:textId="77777777" w:rsidR="000C27CC" w:rsidRDefault="000C27CC">
            <w:pPr>
              <w:spacing w:line="256" w:lineRule="auto"/>
              <w:rPr>
                <w:rFonts w:ascii="Arial" w:eastAsia="Times New Roman" w:hAnsi="Arial" w:cs="Arial"/>
                <w:color w:val="000000"/>
                <w:sz w:val="16"/>
                <w:szCs w:val="16"/>
              </w:rPr>
            </w:pPr>
            <w:proofErr w:type="spellStart"/>
            <w:r>
              <w:rPr>
                <w:rFonts w:ascii="Arial" w:hAnsi="Arial" w:cs="Arial"/>
                <w:color w:val="000000"/>
                <w:sz w:val="16"/>
                <w:szCs w:val="16"/>
              </w:rPr>
              <w:t>Железнение</w:t>
            </w:r>
            <w:proofErr w:type="spellEnd"/>
            <w:r>
              <w:rPr>
                <w:rFonts w:ascii="Arial" w:hAnsi="Arial" w:cs="Arial"/>
                <w:color w:val="000000"/>
                <w:sz w:val="16"/>
                <w:szCs w:val="16"/>
              </w:rPr>
              <w:t xml:space="preserve"> цементных покрытий</w:t>
            </w:r>
          </w:p>
        </w:tc>
        <w:tc>
          <w:tcPr>
            <w:tcW w:w="1480" w:type="dxa"/>
            <w:tcBorders>
              <w:top w:val="nil"/>
              <w:left w:val="nil"/>
              <w:bottom w:val="single" w:sz="4" w:space="0" w:color="auto"/>
              <w:right w:val="single" w:sz="4" w:space="0" w:color="auto"/>
            </w:tcBorders>
            <w:hideMark/>
          </w:tcPr>
          <w:p w14:paraId="6F85FC7D"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100 м</w:t>
            </w:r>
            <w:proofErr w:type="gramStart"/>
            <w:r>
              <w:rPr>
                <w:rFonts w:ascii="Arial" w:hAnsi="Arial" w:cs="Arial"/>
                <w:sz w:val="16"/>
                <w:szCs w:val="16"/>
              </w:rPr>
              <w:t>2</w:t>
            </w:r>
            <w:proofErr w:type="gramEnd"/>
            <w:r>
              <w:rPr>
                <w:rFonts w:ascii="Arial" w:hAnsi="Arial" w:cs="Arial"/>
                <w:sz w:val="16"/>
                <w:szCs w:val="16"/>
              </w:rPr>
              <w:t xml:space="preserve"> покрытия</w:t>
            </w:r>
          </w:p>
        </w:tc>
        <w:tc>
          <w:tcPr>
            <w:tcW w:w="1160" w:type="dxa"/>
            <w:tcBorders>
              <w:top w:val="nil"/>
              <w:left w:val="nil"/>
              <w:bottom w:val="single" w:sz="4" w:space="0" w:color="auto"/>
              <w:right w:val="single" w:sz="4" w:space="0" w:color="auto"/>
            </w:tcBorders>
            <w:hideMark/>
          </w:tcPr>
          <w:p w14:paraId="02344811"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1,072</w:t>
            </w:r>
          </w:p>
        </w:tc>
        <w:tc>
          <w:tcPr>
            <w:tcW w:w="1460" w:type="dxa"/>
            <w:tcBorders>
              <w:top w:val="nil"/>
              <w:left w:val="nil"/>
              <w:bottom w:val="single" w:sz="4" w:space="0" w:color="auto"/>
              <w:right w:val="single" w:sz="4" w:space="0" w:color="auto"/>
            </w:tcBorders>
            <w:noWrap/>
            <w:vAlign w:val="bottom"/>
            <w:hideMark/>
          </w:tcPr>
          <w:p w14:paraId="2ABD6302"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05CC9227" w14:textId="77777777" w:rsidTr="000C27CC">
        <w:trPr>
          <w:trHeight w:val="408"/>
        </w:trPr>
        <w:tc>
          <w:tcPr>
            <w:tcW w:w="660" w:type="dxa"/>
            <w:tcBorders>
              <w:top w:val="nil"/>
              <w:left w:val="single" w:sz="4" w:space="0" w:color="auto"/>
              <w:bottom w:val="single" w:sz="4" w:space="0" w:color="auto"/>
              <w:right w:val="single" w:sz="4" w:space="0" w:color="auto"/>
            </w:tcBorders>
            <w:hideMark/>
          </w:tcPr>
          <w:p w14:paraId="1D9CABC7"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lastRenderedPageBreak/>
              <w:t>12</w:t>
            </w:r>
          </w:p>
        </w:tc>
        <w:tc>
          <w:tcPr>
            <w:tcW w:w="3340" w:type="dxa"/>
            <w:tcBorders>
              <w:top w:val="nil"/>
              <w:left w:val="nil"/>
              <w:bottom w:val="single" w:sz="4" w:space="0" w:color="auto"/>
              <w:right w:val="single" w:sz="4" w:space="0" w:color="auto"/>
            </w:tcBorders>
            <w:hideMark/>
          </w:tcPr>
          <w:p w14:paraId="1E76C597"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Засыпка вручную траншей, пазух котлованов и ям, группа грунтов: 2</w:t>
            </w:r>
          </w:p>
        </w:tc>
        <w:tc>
          <w:tcPr>
            <w:tcW w:w="1480" w:type="dxa"/>
            <w:tcBorders>
              <w:top w:val="nil"/>
              <w:left w:val="nil"/>
              <w:bottom w:val="single" w:sz="4" w:space="0" w:color="auto"/>
              <w:right w:val="single" w:sz="4" w:space="0" w:color="auto"/>
            </w:tcBorders>
            <w:hideMark/>
          </w:tcPr>
          <w:p w14:paraId="4D86F298"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100 м3 грунта</w:t>
            </w:r>
          </w:p>
        </w:tc>
        <w:tc>
          <w:tcPr>
            <w:tcW w:w="1160" w:type="dxa"/>
            <w:tcBorders>
              <w:top w:val="nil"/>
              <w:left w:val="nil"/>
              <w:bottom w:val="single" w:sz="4" w:space="0" w:color="auto"/>
              <w:right w:val="single" w:sz="4" w:space="0" w:color="auto"/>
            </w:tcBorders>
            <w:hideMark/>
          </w:tcPr>
          <w:p w14:paraId="4D1588A9"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0,888</w:t>
            </w:r>
          </w:p>
        </w:tc>
        <w:tc>
          <w:tcPr>
            <w:tcW w:w="1460" w:type="dxa"/>
            <w:tcBorders>
              <w:top w:val="nil"/>
              <w:left w:val="nil"/>
              <w:bottom w:val="single" w:sz="4" w:space="0" w:color="auto"/>
              <w:right w:val="single" w:sz="4" w:space="0" w:color="auto"/>
            </w:tcBorders>
            <w:noWrap/>
            <w:vAlign w:val="bottom"/>
            <w:hideMark/>
          </w:tcPr>
          <w:p w14:paraId="4E289442"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3722F323" w14:textId="77777777" w:rsidTr="000C27CC">
        <w:trPr>
          <w:trHeight w:val="288"/>
        </w:trPr>
        <w:tc>
          <w:tcPr>
            <w:tcW w:w="8100" w:type="dxa"/>
            <w:gridSpan w:val="5"/>
            <w:tcBorders>
              <w:top w:val="nil"/>
              <w:left w:val="single" w:sz="4" w:space="0" w:color="auto"/>
              <w:bottom w:val="single" w:sz="4" w:space="0" w:color="auto"/>
              <w:right w:val="single" w:sz="4" w:space="0" w:color="000000"/>
            </w:tcBorders>
            <w:hideMark/>
          </w:tcPr>
          <w:p w14:paraId="140FA468" w14:textId="77777777" w:rsidR="000C27CC" w:rsidRDefault="000C27CC">
            <w:pPr>
              <w:spacing w:line="256" w:lineRule="auto"/>
              <w:rPr>
                <w:rFonts w:ascii="Arial" w:eastAsia="Times New Roman" w:hAnsi="Arial" w:cs="Arial"/>
                <w:b/>
                <w:bCs/>
                <w:color w:val="000000"/>
                <w:sz w:val="18"/>
                <w:szCs w:val="18"/>
              </w:rPr>
            </w:pPr>
            <w:r>
              <w:rPr>
                <w:rFonts w:ascii="Arial" w:hAnsi="Arial" w:cs="Arial"/>
                <w:b/>
                <w:bCs/>
                <w:color w:val="000000"/>
                <w:sz w:val="18"/>
                <w:szCs w:val="18"/>
              </w:rPr>
              <w:t>Раздел 2. Погрузка и вывоз мусора</w:t>
            </w:r>
          </w:p>
        </w:tc>
      </w:tr>
      <w:tr w:rsidR="000C27CC" w14:paraId="50F570CB" w14:textId="77777777" w:rsidTr="000C27CC">
        <w:trPr>
          <w:trHeight w:val="612"/>
        </w:trPr>
        <w:tc>
          <w:tcPr>
            <w:tcW w:w="660" w:type="dxa"/>
            <w:tcBorders>
              <w:top w:val="nil"/>
              <w:left w:val="single" w:sz="4" w:space="0" w:color="auto"/>
              <w:bottom w:val="single" w:sz="4" w:space="0" w:color="auto"/>
              <w:right w:val="single" w:sz="4" w:space="0" w:color="auto"/>
            </w:tcBorders>
            <w:hideMark/>
          </w:tcPr>
          <w:p w14:paraId="52D658E2"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13</w:t>
            </w:r>
          </w:p>
        </w:tc>
        <w:tc>
          <w:tcPr>
            <w:tcW w:w="3340" w:type="dxa"/>
            <w:tcBorders>
              <w:top w:val="nil"/>
              <w:left w:val="nil"/>
              <w:bottom w:val="single" w:sz="4" w:space="0" w:color="auto"/>
              <w:right w:val="single" w:sz="4" w:space="0" w:color="auto"/>
            </w:tcBorders>
            <w:hideMark/>
          </w:tcPr>
          <w:p w14:paraId="041CC7C6"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Погрузочные работы при автомобильных перевозках: мусора строительного с погрузкой вручную</w:t>
            </w:r>
          </w:p>
        </w:tc>
        <w:tc>
          <w:tcPr>
            <w:tcW w:w="1480" w:type="dxa"/>
            <w:tcBorders>
              <w:top w:val="nil"/>
              <w:left w:val="nil"/>
              <w:bottom w:val="single" w:sz="4" w:space="0" w:color="auto"/>
              <w:right w:val="single" w:sz="4" w:space="0" w:color="auto"/>
            </w:tcBorders>
            <w:hideMark/>
          </w:tcPr>
          <w:p w14:paraId="5F289918"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 т груза</w:t>
            </w:r>
          </w:p>
        </w:tc>
        <w:tc>
          <w:tcPr>
            <w:tcW w:w="1160" w:type="dxa"/>
            <w:tcBorders>
              <w:top w:val="nil"/>
              <w:left w:val="nil"/>
              <w:bottom w:val="single" w:sz="4" w:space="0" w:color="auto"/>
              <w:right w:val="single" w:sz="4" w:space="0" w:color="auto"/>
            </w:tcBorders>
            <w:hideMark/>
          </w:tcPr>
          <w:p w14:paraId="33862754"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33,68</w:t>
            </w:r>
          </w:p>
        </w:tc>
        <w:tc>
          <w:tcPr>
            <w:tcW w:w="1460" w:type="dxa"/>
            <w:tcBorders>
              <w:top w:val="nil"/>
              <w:left w:val="nil"/>
              <w:bottom w:val="single" w:sz="4" w:space="0" w:color="auto"/>
              <w:right w:val="single" w:sz="4" w:space="0" w:color="auto"/>
            </w:tcBorders>
            <w:noWrap/>
            <w:vAlign w:val="bottom"/>
            <w:hideMark/>
          </w:tcPr>
          <w:p w14:paraId="3C9F93CA"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r w:rsidR="000C27CC" w14:paraId="3A9617D7" w14:textId="77777777" w:rsidTr="000C27CC">
        <w:trPr>
          <w:trHeight w:val="816"/>
        </w:trPr>
        <w:tc>
          <w:tcPr>
            <w:tcW w:w="660" w:type="dxa"/>
            <w:tcBorders>
              <w:top w:val="nil"/>
              <w:left w:val="single" w:sz="4" w:space="0" w:color="auto"/>
              <w:bottom w:val="single" w:sz="4" w:space="0" w:color="auto"/>
              <w:right w:val="single" w:sz="4" w:space="0" w:color="auto"/>
            </w:tcBorders>
            <w:hideMark/>
          </w:tcPr>
          <w:p w14:paraId="72F4EF5D"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14</w:t>
            </w:r>
          </w:p>
        </w:tc>
        <w:tc>
          <w:tcPr>
            <w:tcW w:w="3340" w:type="dxa"/>
            <w:tcBorders>
              <w:top w:val="nil"/>
              <w:left w:val="nil"/>
              <w:bottom w:val="single" w:sz="4" w:space="0" w:color="auto"/>
              <w:right w:val="single" w:sz="4" w:space="0" w:color="auto"/>
            </w:tcBorders>
            <w:hideMark/>
          </w:tcPr>
          <w:p w14:paraId="398FB7E6"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до 5 км I класс груза</w:t>
            </w:r>
          </w:p>
        </w:tc>
        <w:tc>
          <w:tcPr>
            <w:tcW w:w="1480" w:type="dxa"/>
            <w:tcBorders>
              <w:top w:val="nil"/>
              <w:left w:val="nil"/>
              <w:bottom w:val="single" w:sz="4" w:space="0" w:color="auto"/>
              <w:right w:val="single" w:sz="4" w:space="0" w:color="auto"/>
            </w:tcBorders>
            <w:hideMark/>
          </w:tcPr>
          <w:p w14:paraId="598EC8CC" w14:textId="77777777" w:rsidR="000C27CC" w:rsidRDefault="000C27CC">
            <w:pPr>
              <w:spacing w:line="256" w:lineRule="auto"/>
              <w:jc w:val="center"/>
              <w:rPr>
                <w:rFonts w:ascii="Arial" w:eastAsia="Times New Roman" w:hAnsi="Arial" w:cs="Arial"/>
                <w:sz w:val="16"/>
                <w:szCs w:val="16"/>
              </w:rPr>
            </w:pPr>
            <w:r>
              <w:rPr>
                <w:rFonts w:ascii="Arial" w:hAnsi="Arial" w:cs="Arial"/>
                <w:sz w:val="16"/>
                <w:szCs w:val="16"/>
              </w:rPr>
              <w:t>1 т груза</w:t>
            </w:r>
          </w:p>
        </w:tc>
        <w:tc>
          <w:tcPr>
            <w:tcW w:w="1160" w:type="dxa"/>
            <w:tcBorders>
              <w:top w:val="nil"/>
              <w:left w:val="nil"/>
              <w:bottom w:val="single" w:sz="4" w:space="0" w:color="auto"/>
              <w:right w:val="single" w:sz="4" w:space="0" w:color="auto"/>
            </w:tcBorders>
            <w:hideMark/>
          </w:tcPr>
          <w:p w14:paraId="55BA1692" w14:textId="77777777" w:rsidR="000C27CC" w:rsidRDefault="000C27CC">
            <w:pPr>
              <w:spacing w:line="256" w:lineRule="auto"/>
              <w:jc w:val="center"/>
              <w:rPr>
                <w:rFonts w:ascii="Arial" w:eastAsia="Times New Roman" w:hAnsi="Arial" w:cs="Arial"/>
                <w:color w:val="000000"/>
                <w:sz w:val="16"/>
                <w:szCs w:val="16"/>
              </w:rPr>
            </w:pPr>
            <w:r>
              <w:rPr>
                <w:rFonts w:ascii="Arial" w:hAnsi="Arial" w:cs="Arial"/>
                <w:color w:val="000000"/>
                <w:sz w:val="16"/>
                <w:szCs w:val="16"/>
              </w:rPr>
              <w:t>33,68</w:t>
            </w:r>
          </w:p>
        </w:tc>
        <w:tc>
          <w:tcPr>
            <w:tcW w:w="1460" w:type="dxa"/>
            <w:tcBorders>
              <w:top w:val="nil"/>
              <w:left w:val="nil"/>
              <w:bottom w:val="single" w:sz="4" w:space="0" w:color="auto"/>
              <w:right w:val="single" w:sz="4" w:space="0" w:color="auto"/>
            </w:tcBorders>
            <w:noWrap/>
            <w:vAlign w:val="bottom"/>
            <w:hideMark/>
          </w:tcPr>
          <w:p w14:paraId="5F00BE6C" w14:textId="77777777" w:rsidR="000C27CC" w:rsidRDefault="000C27CC">
            <w:pPr>
              <w:spacing w:line="256" w:lineRule="auto"/>
              <w:rPr>
                <w:rFonts w:ascii="Arial" w:eastAsia="Times New Roman" w:hAnsi="Arial" w:cs="Arial"/>
                <w:color w:val="000000"/>
                <w:sz w:val="16"/>
                <w:szCs w:val="16"/>
              </w:rPr>
            </w:pPr>
            <w:r>
              <w:rPr>
                <w:rFonts w:ascii="Arial" w:hAnsi="Arial" w:cs="Arial"/>
                <w:color w:val="000000"/>
                <w:sz w:val="16"/>
                <w:szCs w:val="16"/>
              </w:rPr>
              <w:t> </w:t>
            </w:r>
          </w:p>
        </w:tc>
      </w:tr>
    </w:tbl>
    <w:p w14:paraId="49AC1AF5" w14:textId="2E472F7F" w:rsidR="006311A8" w:rsidRPr="00F43683" w:rsidRDefault="006311A8" w:rsidP="00550CCF">
      <w:pPr>
        <w:autoSpaceDE w:val="0"/>
        <w:autoSpaceDN w:val="0"/>
        <w:adjustRightInd w:val="0"/>
        <w:spacing w:after="0" w:line="240" w:lineRule="auto"/>
        <w:ind w:left="2694"/>
        <w:rPr>
          <w:rFonts w:ascii="Times New Roman" w:hAnsi="Times New Roman"/>
          <w:b/>
          <w:color w:val="000000"/>
        </w:rPr>
      </w:pPr>
    </w:p>
    <w:sectPr w:rsidR="006311A8" w:rsidRPr="00F43683"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A527CC" w:rsidRDefault="00A527CC" w:rsidP="00BE4551">
      <w:pPr>
        <w:spacing w:after="0" w:line="240" w:lineRule="auto"/>
      </w:pPr>
      <w:r>
        <w:separator/>
      </w:r>
    </w:p>
    <w:p w14:paraId="677593BD" w14:textId="77777777" w:rsidR="00A527CC" w:rsidRDefault="00A527CC"/>
  </w:endnote>
  <w:endnote w:type="continuationSeparator" w:id="0">
    <w:p w14:paraId="4C20DF69" w14:textId="77777777" w:rsidR="00A527CC" w:rsidRDefault="00A527CC" w:rsidP="00BE4551">
      <w:pPr>
        <w:spacing w:after="0" w:line="240" w:lineRule="auto"/>
      </w:pPr>
      <w:r>
        <w:continuationSeparator/>
      </w:r>
    </w:p>
    <w:p w14:paraId="2427ADD1" w14:textId="77777777" w:rsidR="00A527CC" w:rsidRDefault="00A527CC"/>
  </w:endnote>
  <w:endnote w:type="continuationNotice" w:id="1">
    <w:p w14:paraId="4558B456" w14:textId="77777777" w:rsidR="00A527CC" w:rsidRDefault="00A527CC">
      <w:pPr>
        <w:spacing w:after="0" w:line="240" w:lineRule="auto"/>
      </w:pPr>
    </w:p>
    <w:p w14:paraId="770B30E3" w14:textId="77777777" w:rsidR="00A527CC" w:rsidRDefault="00A52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A527CC" w:rsidRPr="00752053" w:rsidRDefault="00A527CC"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9148D7">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A527CC" w:rsidRPr="005B6108" w:rsidRDefault="00A527CC"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9148D7">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A527CC" w:rsidRDefault="00A527CC"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A527CC" w:rsidRDefault="00A527CC"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A527CC" w:rsidRDefault="00A527CC"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9148D7">
      <w:rPr>
        <w:rStyle w:val="afff2"/>
        <w:noProof/>
      </w:rPr>
      <w:t>67</w:t>
    </w:r>
    <w:r>
      <w:rPr>
        <w:rStyle w:val="afff2"/>
      </w:rPr>
      <w:fldChar w:fldCharType="end"/>
    </w:r>
  </w:p>
  <w:p w14:paraId="3D43142C" w14:textId="77777777" w:rsidR="00A527CC" w:rsidRDefault="00A527CC"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A527CC" w:rsidRPr="0028405C" w:rsidRDefault="00A527CC"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9148D7">
      <w:rPr>
        <w:rFonts w:ascii="Times New Roman" w:hAnsi="Times New Roman"/>
        <w:bCs/>
        <w:noProof/>
        <w:sz w:val="24"/>
        <w:szCs w:val="24"/>
      </w:rPr>
      <w:t>72</w:t>
    </w:r>
    <w:r w:rsidRPr="0028405C">
      <w:rPr>
        <w:rFonts w:ascii="Times New Roman" w:hAnsi="Times New Roman"/>
        <w:bCs/>
        <w:sz w:val="24"/>
        <w:szCs w:val="24"/>
      </w:rPr>
      <w:fldChar w:fldCharType="end"/>
    </w:r>
  </w:p>
  <w:p w14:paraId="2CF84CBA" w14:textId="77777777" w:rsidR="00A527CC" w:rsidRDefault="00A527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A527CC" w:rsidRDefault="00A527CC" w:rsidP="00BE4551">
      <w:pPr>
        <w:spacing w:after="0" w:line="240" w:lineRule="auto"/>
      </w:pPr>
      <w:r>
        <w:separator/>
      </w:r>
    </w:p>
    <w:p w14:paraId="6CBCF580" w14:textId="77777777" w:rsidR="00A527CC" w:rsidRDefault="00A527CC"/>
  </w:footnote>
  <w:footnote w:type="continuationSeparator" w:id="0">
    <w:p w14:paraId="68460595" w14:textId="77777777" w:rsidR="00A527CC" w:rsidRDefault="00A527CC" w:rsidP="00BE4551">
      <w:pPr>
        <w:spacing w:after="0" w:line="240" w:lineRule="auto"/>
      </w:pPr>
      <w:r>
        <w:continuationSeparator/>
      </w:r>
    </w:p>
    <w:p w14:paraId="6151112C" w14:textId="77777777" w:rsidR="00A527CC" w:rsidRDefault="00A527CC"/>
  </w:footnote>
  <w:footnote w:type="continuationNotice" w:id="1">
    <w:p w14:paraId="4A885906" w14:textId="77777777" w:rsidR="00A527CC" w:rsidRDefault="00A527CC">
      <w:pPr>
        <w:spacing w:after="0" w:line="240" w:lineRule="auto"/>
      </w:pPr>
    </w:p>
    <w:p w14:paraId="6BCC17B7" w14:textId="77777777" w:rsidR="00A527CC" w:rsidRDefault="00A527CC"/>
  </w:footnote>
  <w:footnote w:id="2">
    <w:p w14:paraId="42297052" w14:textId="77777777" w:rsidR="00A527CC" w:rsidRPr="0061579A" w:rsidRDefault="00A527CC"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A527CC" w:rsidRPr="007C7F26" w:rsidRDefault="00A527CC"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A527CC" w:rsidRPr="00DD51BA" w:rsidRDefault="00A527CC"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A527CC" w:rsidRPr="00DD51BA" w:rsidRDefault="00A527CC"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A527CC" w:rsidRPr="00DD51BA" w:rsidRDefault="00A527C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A527CC" w:rsidRPr="00DD51BA" w:rsidRDefault="00A527C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A527CC" w:rsidRPr="00877EB5" w:rsidRDefault="00A527CC"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A527CC" w:rsidRPr="00DD51BA" w:rsidRDefault="00A527C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A527CC" w:rsidRPr="0061579A" w:rsidRDefault="00A527CC"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A527CC" w:rsidRPr="0061579A" w:rsidRDefault="00A527CC"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A527CC" w:rsidRPr="00883D6A" w:rsidRDefault="00A527CC"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A527CC" w:rsidRDefault="00A527CC"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A527CC" w:rsidRDefault="00A527CC">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A527CC" w:rsidRDefault="00A527CC">
      <w:pPr>
        <w:pStyle w:val="affff1"/>
      </w:pPr>
    </w:p>
  </w:footnote>
  <w:footnote w:id="16">
    <w:p w14:paraId="17C3508A" w14:textId="17A5C873" w:rsidR="00A527CC" w:rsidRDefault="00A527CC" w:rsidP="00CB0126">
      <w:pPr>
        <w:pStyle w:val="affff1"/>
      </w:pPr>
      <w:r>
        <w:rPr>
          <w:rStyle w:val="affe"/>
        </w:rPr>
        <w:footnoteRef/>
      </w:r>
      <w:r>
        <w:t xml:space="preserve"> Данная форма устанавливается в одном из следующих случаев:</w:t>
      </w:r>
    </w:p>
    <w:p w14:paraId="3AF56CD0" w14:textId="77777777" w:rsidR="00A527CC" w:rsidRDefault="00A527CC"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0E22EB">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A527CC" w:rsidRDefault="00A527CC" w:rsidP="00CB0126">
      <w:pPr>
        <w:pStyle w:val="affff1"/>
      </w:pPr>
      <w:r>
        <w:t xml:space="preserve">- установления в пункте </w:t>
      </w:r>
      <w:r>
        <w:fldChar w:fldCharType="begin"/>
      </w:r>
      <w:r>
        <w:instrText xml:space="preserve"> REF _Ref414971406 \r \h </w:instrText>
      </w:r>
      <w:r>
        <w:fldChar w:fldCharType="separate"/>
      </w:r>
      <w:r w:rsidR="000E22EB">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A527CC" w:rsidRDefault="00A527CC" w:rsidP="00CB0126">
      <w:pPr>
        <w:pStyle w:val="affff1"/>
      </w:pPr>
      <w:r>
        <w:t>В иных случаях данная форма подлежит УДАЛЕНИЮ.</w:t>
      </w:r>
    </w:p>
  </w:footnote>
  <w:footnote w:id="17">
    <w:p w14:paraId="3B4A159A" w14:textId="50FCE8B1" w:rsidR="00A527CC" w:rsidRDefault="00A527CC">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A527CC" w:rsidRPr="00752053" w:rsidRDefault="00A527CC"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A527CC" w:rsidRPr="00FE47AD" w:rsidRDefault="00A527CC">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nsid w:val="26360C29"/>
    <w:multiLevelType w:val="hybridMultilevel"/>
    <w:tmpl w:val="5C081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7">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0D921F4"/>
    <w:multiLevelType w:val="multilevel"/>
    <w:tmpl w:val="F27048DC"/>
    <w:numStyleLink w:val="a4"/>
  </w:abstractNum>
  <w:abstractNum w:abstractNumId="3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54A1605"/>
    <w:multiLevelType w:val="multilevel"/>
    <w:tmpl w:val="084A7DFC"/>
    <w:lvl w:ilvl="0">
      <w:start w:val="1"/>
      <w:numFmt w:val="decimal"/>
      <w:lvlText w:val="%1."/>
      <w:lvlJc w:val="left"/>
      <w:pPr>
        <w:ind w:left="780" w:hanging="42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3F06E8"/>
    <w:multiLevelType w:val="hybridMultilevel"/>
    <w:tmpl w:val="68B8DA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nsid w:val="7C565527"/>
    <w:multiLevelType w:val="multilevel"/>
    <w:tmpl w:val="FF982110"/>
    <w:lvl w:ilvl="0">
      <w:start w:val="1"/>
      <w:numFmt w:val="decimal"/>
      <w:lvlText w:val="%1."/>
      <w:lvlJc w:val="left"/>
      <w:pPr>
        <w:ind w:left="465" w:hanging="465"/>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268" w:hanging="720"/>
      </w:pPr>
      <w:rPr>
        <w:rFonts w:hint="default"/>
        <w:sz w:val="24"/>
      </w:rPr>
    </w:lvl>
    <w:lvl w:ilvl="3">
      <w:start w:val="1"/>
      <w:numFmt w:val="decimal"/>
      <w:lvlText w:val="%1.%2.%3.%4."/>
      <w:lvlJc w:val="left"/>
      <w:pPr>
        <w:ind w:left="1902" w:hanging="1080"/>
      </w:pPr>
      <w:rPr>
        <w:rFonts w:hint="default"/>
        <w:sz w:val="24"/>
      </w:rPr>
    </w:lvl>
    <w:lvl w:ilvl="4">
      <w:start w:val="1"/>
      <w:numFmt w:val="decimal"/>
      <w:lvlText w:val="%1.%2.%3.%4.%5."/>
      <w:lvlJc w:val="left"/>
      <w:pPr>
        <w:ind w:left="2176" w:hanging="1080"/>
      </w:pPr>
      <w:rPr>
        <w:rFonts w:hint="default"/>
        <w:sz w:val="24"/>
      </w:rPr>
    </w:lvl>
    <w:lvl w:ilvl="5">
      <w:start w:val="1"/>
      <w:numFmt w:val="decimal"/>
      <w:lvlText w:val="%1.%2.%3.%4.%5.%6."/>
      <w:lvlJc w:val="left"/>
      <w:pPr>
        <w:ind w:left="2810" w:hanging="1440"/>
      </w:pPr>
      <w:rPr>
        <w:rFonts w:hint="default"/>
        <w:sz w:val="24"/>
      </w:rPr>
    </w:lvl>
    <w:lvl w:ilvl="6">
      <w:start w:val="1"/>
      <w:numFmt w:val="decimal"/>
      <w:lvlText w:val="%1.%2.%3.%4.%5.%6.%7."/>
      <w:lvlJc w:val="left"/>
      <w:pPr>
        <w:ind w:left="3444" w:hanging="1800"/>
      </w:pPr>
      <w:rPr>
        <w:rFonts w:hint="default"/>
        <w:sz w:val="24"/>
      </w:rPr>
    </w:lvl>
    <w:lvl w:ilvl="7">
      <w:start w:val="1"/>
      <w:numFmt w:val="decimal"/>
      <w:lvlText w:val="%1.%2.%3.%4.%5.%6.%7.%8."/>
      <w:lvlJc w:val="left"/>
      <w:pPr>
        <w:ind w:left="3718" w:hanging="1800"/>
      </w:pPr>
      <w:rPr>
        <w:rFonts w:hint="default"/>
        <w:sz w:val="24"/>
      </w:rPr>
    </w:lvl>
    <w:lvl w:ilvl="8">
      <w:start w:val="1"/>
      <w:numFmt w:val="decimal"/>
      <w:lvlText w:val="%1.%2.%3.%4.%5.%6.%7.%8.%9."/>
      <w:lvlJc w:val="left"/>
      <w:pPr>
        <w:ind w:left="4352" w:hanging="2160"/>
      </w:pPr>
      <w:rPr>
        <w:rFonts w:hint="default"/>
        <w:sz w:val="24"/>
      </w:rPr>
    </w:lvl>
  </w:abstractNum>
  <w:num w:numId="1">
    <w:abstractNumId w:val="2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6"/>
  </w:num>
  <w:num w:numId="4">
    <w:abstractNumId w:val="30"/>
  </w:num>
  <w:num w:numId="5">
    <w:abstractNumId w:val="21"/>
  </w:num>
  <w:num w:numId="6">
    <w:abstractNumId w:val="28"/>
  </w:num>
  <w:num w:numId="7">
    <w:abstractNumId w:val="39"/>
  </w:num>
  <w:num w:numId="8">
    <w:abstractNumId w:val="6"/>
  </w:num>
  <w:num w:numId="9">
    <w:abstractNumId w:val="11"/>
  </w:num>
  <w:num w:numId="10">
    <w:abstractNumId w:val="22"/>
  </w:num>
  <w:num w:numId="11">
    <w:abstractNumId w:val="4"/>
  </w:num>
  <w:num w:numId="12">
    <w:abstractNumId w:val="23"/>
  </w:num>
  <w:num w:numId="13">
    <w:abstractNumId w:val="5"/>
  </w:num>
  <w:num w:numId="14">
    <w:abstractNumId w:val="1"/>
  </w:num>
  <w:num w:numId="15">
    <w:abstractNumId w:val="32"/>
  </w:num>
  <w:num w:numId="16">
    <w:abstractNumId w:val="9"/>
  </w:num>
  <w:num w:numId="17">
    <w:abstractNumId w:val="14"/>
  </w:num>
  <w:num w:numId="18">
    <w:abstractNumId w:val="38"/>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7"/>
  </w:num>
  <w:num w:numId="36">
    <w:abstractNumId w:val="3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3"/>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0"/>
  </w:num>
  <w:num w:numId="45">
    <w:abstractNumId w:val="2"/>
  </w:num>
  <w:num w:numId="46">
    <w:abstractNumId w:val="26"/>
  </w:num>
  <w:num w:numId="47">
    <w:abstractNumId w:val="12"/>
  </w:num>
  <w:num w:numId="48">
    <w:abstractNumId w:val="8"/>
  </w:num>
  <w:num w:numId="49">
    <w:abstractNumId w:val="10"/>
  </w:num>
  <w:num w:numId="50">
    <w:abstractNumId w:val="24"/>
  </w:num>
  <w:num w:numId="51">
    <w:abstractNumId w:val="15"/>
  </w:num>
  <w:num w:numId="52">
    <w:abstractNumId w:val="35"/>
  </w:num>
  <w:num w:numId="53">
    <w:abstractNumId w:val="31"/>
  </w:num>
  <w:num w:numId="54">
    <w:abstractNumId w:val="40"/>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7CC"/>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2EB"/>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6C0"/>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42"/>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C7F1C"/>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5FE"/>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1AC"/>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0CC"/>
    <w:rsid w:val="007C7502"/>
    <w:rsid w:val="007C767D"/>
    <w:rsid w:val="007C7AE8"/>
    <w:rsid w:val="007C7DC5"/>
    <w:rsid w:val="007C7F26"/>
    <w:rsid w:val="007D00B3"/>
    <w:rsid w:val="007D04C6"/>
    <w:rsid w:val="007D0645"/>
    <w:rsid w:val="007D0A9E"/>
    <w:rsid w:val="007D0C7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E36"/>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8D7"/>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642"/>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7CC"/>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61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1"/>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94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3CE"/>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C0F"/>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uiPriority w:val="99"/>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uiPriority w:val="99"/>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8764266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10456961">
      <w:bodyDiv w:val="1"/>
      <w:marLeft w:val="0"/>
      <w:marRight w:val="0"/>
      <w:marTop w:val="0"/>
      <w:marBottom w:val="0"/>
      <w:divBdr>
        <w:top w:val="none" w:sz="0" w:space="0" w:color="auto"/>
        <w:left w:val="none" w:sz="0" w:space="0" w:color="auto"/>
        <w:bottom w:val="none" w:sz="0" w:space="0" w:color="auto"/>
        <w:right w:val="none" w:sz="0" w:space="0" w:color="auto"/>
      </w:divBdr>
    </w:div>
    <w:div w:id="1356617877">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93B1A-5C65-48E6-A173-451A0A53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22363</Words>
  <Characters>127472</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149536</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2023-05-11T07:06:00Z</dcterms:modified>
</cp:coreProperties>
</file>